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5C2" w:rsidRDefault="00D455C2" w:rsidP="00262070">
      <w:pPr>
        <w:pStyle w:val="NormalWeb"/>
        <w:shd w:val="clear" w:color="auto" w:fill="FFFFFF"/>
        <w:spacing w:before="0" w:beforeAutospacing="0" w:after="0" w:afterAutospacing="0"/>
        <w:rPr>
          <w:noProof/>
        </w:rPr>
      </w:pPr>
    </w:p>
    <w:p w:rsidR="00262070" w:rsidRDefault="00262070" w:rsidP="00262070">
      <w:pPr>
        <w:pStyle w:val="NormalWeb"/>
        <w:shd w:val="clear" w:color="auto" w:fill="FFFFFF"/>
        <w:spacing w:before="0" w:beforeAutospacing="0" w:after="0" w:afterAutospacing="0"/>
        <w:rPr>
          <w:noProof/>
        </w:rPr>
      </w:pPr>
    </w:p>
    <w:p w:rsidR="00262070" w:rsidRDefault="00262070" w:rsidP="00262070">
      <w:pPr>
        <w:pStyle w:val="NormalWeb"/>
        <w:shd w:val="clear" w:color="auto" w:fill="FFFFFF"/>
        <w:spacing w:before="0" w:beforeAutospacing="0" w:after="0" w:afterAutospacing="0"/>
        <w:rPr>
          <w:rFonts w:ascii="Verdana" w:hAnsi="Verdana" w:cstheme="minorHAnsi"/>
          <w:color w:val="000000"/>
          <w:sz w:val="20"/>
          <w:szCs w:val="20"/>
          <w:shd w:val="clear" w:color="auto" w:fill="FFFFFF"/>
        </w:rPr>
      </w:pPr>
      <w:bookmarkStart w:id="0" w:name="_GoBack"/>
      <w:r>
        <w:rPr>
          <w:rFonts w:ascii="Verdana" w:hAnsi="Verdana" w:cstheme="minorHAnsi"/>
          <w:noProof/>
          <w:color w:val="000000"/>
          <w:sz w:val="20"/>
          <w:szCs w:val="20"/>
          <w:shd w:val="clear" w:color="auto" w:fill="FFFFFF"/>
        </w:rPr>
        <w:drawing>
          <wp:inline distT="0" distB="0" distL="0" distR="0">
            <wp:extent cx="1828800" cy="1264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A logo.jpg"/>
                    <pic:cNvPicPr/>
                  </pic:nvPicPr>
                  <pic:blipFill>
                    <a:blip r:embed="rId9">
                      <a:extLst>
                        <a:ext uri="{28A0092B-C50C-407E-A947-70E740481C1C}">
                          <a14:useLocalDpi xmlns:a14="http://schemas.microsoft.com/office/drawing/2010/main" val="0"/>
                        </a:ext>
                      </a:extLst>
                    </a:blip>
                    <a:stretch>
                      <a:fillRect/>
                    </a:stretch>
                  </pic:blipFill>
                  <pic:spPr>
                    <a:xfrm>
                      <a:off x="0" y="0"/>
                      <a:ext cx="1828800" cy="1264920"/>
                    </a:xfrm>
                    <a:prstGeom prst="rect">
                      <a:avLst/>
                    </a:prstGeom>
                  </pic:spPr>
                </pic:pic>
              </a:graphicData>
            </a:graphic>
          </wp:inline>
        </w:drawing>
      </w:r>
      <w:r>
        <w:rPr>
          <w:noProof/>
        </w:rPr>
        <w:t xml:space="preserve">                                                     </w:t>
      </w:r>
      <w:r w:rsidR="00763C08" w:rsidRPr="00763C08">
        <w:rPr>
          <w:noProof/>
        </w:rPr>
        <w:drawing>
          <wp:inline distT="0" distB="0" distL="0" distR="0">
            <wp:extent cx="1376582" cy="1028700"/>
            <wp:effectExtent l="0" t="0" r="0" b="0"/>
            <wp:docPr id="1" name="Picture 1" descr="C:\Users\jeremy.nesbitt\AppData\Local\Microsoft\Windows\Temporary Internet Files\Content.Outlook\W8QKN5SX\AWS_logo_fina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my.nesbitt\AppData\Local\Microsoft\Windows\Temporary Internet Files\Content.Outlook\W8QKN5SX\AWS_logo_final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6582" cy="1028700"/>
                    </a:xfrm>
                    <a:prstGeom prst="rect">
                      <a:avLst/>
                    </a:prstGeom>
                    <a:noFill/>
                    <a:ln>
                      <a:noFill/>
                    </a:ln>
                  </pic:spPr>
                </pic:pic>
              </a:graphicData>
            </a:graphic>
          </wp:inline>
        </w:drawing>
      </w:r>
    </w:p>
    <w:bookmarkEnd w:id="0"/>
    <w:p w:rsidR="007C1174" w:rsidRPr="00547D34" w:rsidRDefault="007C1174" w:rsidP="00C70523">
      <w:pPr>
        <w:pStyle w:val="NormalWeb"/>
        <w:shd w:val="clear" w:color="auto" w:fill="FFFFFF"/>
        <w:tabs>
          <w:tab w:val="left" w:pos="4820"/>
        </w:tabs>
        <w:spacing w:before="0" w:beforeAutospacing="0" w:after="0" w:afterAutospacing="0"/>
        <w:jc w:val="center"/>
        <w:rPr>
          <w:rFonts w:ascii="Verdana" w:hAnsi="Verdana" w:cstheme="minorHAnsi"/>
          <w:b/>
          <w:color w:val="000000"/>
          <w:sz w:val="20"/>
          <w:szCs w:val="20"/>
          <w:shd w:val="clear" w:color="auto" w:fill="FFFFFF"/>
        </w:rPr>
      </w:pPr>
    </w:p>
    <w:p w:rsidR="007C1174" w:rsidRPr="00547D34" w:rsidRDefault="007C1174" w:rsidP="00C70523">
      <w:pPr>
        <w:pStyle w:val="NormalWeb"/>
        <w:shd w:val="clear" w:color="auto" w:fill="FFFFFF"/>
        <w:tabs>
          <w:tab w:val="left" w:pos="4820"/>
        </w:tabs>
        <w:spacing w:before="0" w:beforeAutospacing="0" w:after="0" w:afterAutospacing="0"/>
        <w:jc w:val="center"/>
        <w:rPr>
          <w:rFonts w:ascii="Verdana" w:hAnsi="Verdana" w:cstheme="minorHAnsi"/>
          <w:b/>
          <w:color w:val="000000"/>
          <w:sz w:val="20"/>
          <w:szCs w:val="20"/>
          <w:shd w:val="clear" w:color="auto" w:fill="FFFFFF"/>
        </w:rPr>
      </w:pPr>
      <w:r w:rsidRPr="00547D34">
        <w:rPr>
          <w:rFonts w:ascii="Verdana" w:hAnsi="Verdana" w:cstheme="minorHAnsi"/>
          <w:b/>
          <w:color w:val="000000"/>
          <w:sz w:val="20"/>
          <w:szCs w:val="20"/>
          <w:shd w:val="clear" w:color="auto" w:fill="FFFFFF"/>
        </w:rPr>
        <w:tab/>
      </w:r>
      <w:r w:rsidRPr="00547D34">
        <w:rPr>
          <w:rFonts w:ascii="Verdana" w:hAnsi="Verdana" w:cstheme="minorHAnsi"/>
          <w:b/>
          <w:color w:val="000000"/>
          <w:sz w:val="20"/>
          <w:szCs w:val="20"/>
          <w:shd w:val="clear" w:color="auto" w:fill="FFFFFF"/>
        </w:rPr>
        <w:tab/>
      </w:r>
      <w:r w:rsidRPr="00547D34">
        <w:rPr>
          <w:rFonts w:ascii="Verdana" w:hAnsi="Verdana" w:cstheme="minorHAnsi"/>
          <w:b/>
          <w:color w:val="000000"/>
          <w:sz w:val="20"/>
          <w:szCs w:val="20"/>
          <w:shd w:val="clear" w:color="auto" w:fill="FFFFFF"/>
        </w:rPr>
        <w:tab/>
      </w:r>
    </w:p>
    <w:p w:rsidR="00C70523" w:rsidRPr="00F400AD" w:rsidRDefault="00CA7E77" w:rsidP="00C70523">
      <w:pPr>
        <w:pStyle w:val="NormalWeb"/>
        <w:shd w:val="clear" w:color="auto" w:fill="FFFFFF"/>
        <w:tabs>
          <w:tab w:val="left" w:pos="4820"/>
        </w:tabs>
        <w:spacing w:before="0" w:beforeAutospacing="0" w:after="0" w:afterAutospacing="0"/>
        <w:jc w:val="center"/>
        <w:rPr>
          <w:rFonts w:ascii="Verdana" w:hAnsi="Verdana" w:cstheme="minorHAnsi"/>
          <w:b/>
          <w:color w:val="000000"/>
          <w:shd w:val="clear" w:color="auto" w:fill="FFFFFF"/>
        </w:rPr>
      </w:pPr>
      <w:r w:rsidRPr="00F400AD">
        <w:rPr>
          <w:rFonts w:ascii="Verdana" w:hAnsi="Verdana" w:cstheme="minorHAnsi"/>
          <w:b/>
          <w:color w:val="000000"/>
          <w:shd w:val="clear" w:color="auto" w:fill="FFFFFF"/>
        </w:rPr>
        <w:t xml:space="preserve">Malcolm Wicks Memorial Fund </w:t>
      </w:r>
      <w:r w:rsidR="00681519" w:rsidRPr="00F400AD">
        <w:rPr>
          <w:rFonts w:ascii="Verdana" w:hAnsi="Verdana" w:cstheme="minorHAnsi"/>
          <w:b/>
          <w:color w:val="000000"/>
          <w:shd w:val="clear" w:color="auto" w:fill="FFFFFF"/>
        </w:rPr>
        <w:t>Application</w:t>
      </w:r>
      <w:r w:rsidR="00C70523" w:rsidRPr="00F400AD">
        <w:rPr>
          <w:rFonts w:ascii="Verdana" w:hAnsi="Verdana" w:cstheme="minorHAnsi"/>
          <w:b/>
          <w:color w:val="000000"/>
          <w:shd w:val="clear" w:color="auto" w:fill="FFFFFF"/>
        </w:rPr>
        <w:t xml:space="preserve"> Form</w:t>
      </w:r>
    </w:p>
    <w:p w:rsidR="00CA7E77" w:rsidRPr="00547D34" w:rsidRDefault="00CA7E77" w:rsidP="00D92244">
      <w:pPr>
        <w:pStyle w:val="NormalWeb"/>
        <w:shd w:val="clear" w:color="auto" w:fill="FFFFFF"/>
        <w:tabs>
          <w:tab w:val="left" w:pos="4820"/>
        </w:tabs>
        <w:spacing w:before="0" w:beforeAutospacing="0" w:after="0" w:afterAutospacing="0"/>
        <w:rPr>
          <w:rFonts w:ascii="Verdana" w:hAnsi="Verdana" w:cstheme="minorHAnsi"/>
          <w:b/>
          <w:color w:val="000000"/>
          <w:sz w:val="20"/>
          <w:szCs w:val="20"/>
          <w:shd w:val="clear" w:color="auto" w:fill="FFFFFF"/>
        </w:rPr>
      </w:pPr>
    </w:p>
    <w:p w:rsidR="00C70523" w:rsidRPr="00547D34" w:rsidRDefault="00C70523" w:rsidP="00F400AD">
      <w:pPr>
        <w:pStyle w:val="NormalWeb"/>
        <w:shd w:val="clear" w:color="auto" w:fill="FFFFFF"/>
        <w:tabs>
          <w:tab w:val="left" w:pos="4820"/>
        </w:tabs>
        <w:spacing w:before="0" w:beforeAutospacing="0" w:after="0" w:afterAutospacing="0"/>
        <w:jc w:val="both"/>
        <w:rPr>
          <w:rFonts w:ascii="Verdana" w:hAnsi="Verdana" w:cstheme="minorHAnsi"/>
          <w:b/>
          <w:color w:val="000000"/>
          <w:sz w:val="20"/>
          <w:szCs w:val="20"/>
          <w:shd w:val="clear" w:color="auto" w:fill="FFFFFF"/>
        </w:rPr>
      </w:pPr>
      <w:r w:rsidRPr="00547D34">
        <w:rPr>
          <w:rFonts w:ascii="Verdana" w:hAnsi="Verdana" w:cstheme="minorHAnsi"/>
          <w:color w:val="000000"/>
          <w:sz w:val="20"/>
          <w:szCs w:val="20"/>
          <w:shd w:val="clear" w:color="auto" w:fill="FFFFFF"/>
        </w:rPr>
        <w:t>The following doc</w:t>
      </w:r>
      <w:r w:rsidR="00F400AD">
        <w:rPr>
          <w:rFonts w:ascii="Verdana" w:hAnsi="Verdana" w:cstheme="minorHAnsi"/>
          <w:color w:val="000000"/>
          <w:sz w:val="20"/>
          <w:szCs w:val="20"/>
          <w:shd w:val="clear" w:color="auto" w:fill="FFFFFF"/>
        </w:rPr>
        <w:t>ument provides further details on</w:t>
      </w:r>
      <w:r w:rsidRPr="00547D34">
        <w:rPr>
          <w:rFonts w:ascii="Verdana" w:hAnsi="Verdana" w:cstheme="minorHAnsi"/>
          <w:color w:val="000000"/>
          <w:sz w:val="20"/>
          <w:szCs w:val="20"/>
          <w:shd w:val="clear" w:color="auto" w:fill="FFFFFF"/>
        </w:rPr>
        <w:t xml:space="preserve"> how to apply for the Malcolm Wicks Memorial Fund. </w:t>
      </w:r>
      <w:r w:rsidR="00681519" w:rsidRPr="00547D34">
        <w:rPr>
          <w:rFonts w:ascii="Verdana" w:hAnsi="Verdana" w:cstheme="minorHAnsi"/>
          <w:color w:val="000000"/>
          <w:sz w:val="20"/>
          <w:szCs w:val="20"/>
          <w:shd w:val="clear" w:color="auto" w:fill="FFFFFF"/>
        </w:rPr>
        <w:t>A</w:t>
      </w:r>
      <w:r w:rsidRPr="00547D34">
        <w:rPr>
          <w:rFonts w:ascii="Verdana" w:hAnsi="Verdana" w:cstheme="minorHAnsi"/>
          <w:color w:val="000000"/>
          <w:sz w:val="20"/>
          <w:szCs w:val="20"/>
          <w:shd w:val="clear" w:color="auto" w:fill="FFFFFF"/>
        </w:rPr>
        <w:t>ny student who wishes to benefit from the</w:t>
      </w:r>
      <w:r w:rsidR="00CA7E77" w:rsidRPr="00547D34">
        <w:rPr>
          <w:rFonts w:ascii="Verdana" w:hAnsi="Verdana" w:cstheme="minorHAnsi"/>
          <w:color w:val="000000"/>
          <w:sz w:val="20"/>
          <w:szCs w:val="20"/>
          <w:shd w:val="clear" w:color="auto" w:fill="FFFFFF"/>
        </w:rPr>
        <w:t xml:space="preserve"> Malcolm Wicks Fund Award </w:t>
      </w:r>
      <w:r w:rsidRPr="00547D34">
        <w:rPr>
          <w:rFonts w:ascii="Verdana" w:hAnsi="Verdana" w:cstheme="minorHAnsi"/>
          <w:color w:val="000000"/>
          <w:sz w:val="20"/>
          <w:szCs w:val="20"/>
          <w:shd w:val="clear" w:color="auto" w:fill="FFFFFF"/>
        </w:rPr>
        <w:t>must read the following information</w:t>
      </w:r>
      <w:r w:rsidR="00B11D38" w:rsidRPr="00547D34">
        <w:rPr>
          <w:rFonts w:ascii="Verdana" w:hAnsi="Verdana" w:cstheme="minorHAnsi"/>
          <w:color w:val="000000"/>
          <w:sz w:val="20"/>
          <w:szCs w:val="20"/>
          <w:shd w:val="clear" w:color="auto" w:fill="FFFFFF"/>
        </w:rPr>
        <w:t>, provide all the required information</w:t>
      </w:r>
      <w:r w:rsidR="003E04A8" w:rsidRPr="00547D34">
        <w:rPr>
          <w:rFonts w:ascii="Verdana" w:hAnsi="Verdana" w:cstheme="minorHAnsi"/>
          <w:color w:val="000000"/>
          <w:sz w:val="20"/>
          <w:szCs w:val="20"/>
          <w:shd w:val="clear" w:color="auto" w:fill="FFFFFF"/>
        </w:rPr>
        <w:t xml:space="preserve"> in the listed fields</w:t>
      </w:r>
      <w:r w:rsidR="00B11D38" w:rsidRPr="00547D34">
        <w:rPr>
          <w:rFonts w:ascii="Verdana" w:hAnsi="Verdana" w:cstheme="minorHAnsi"/>
          <w:color w:val="000000"/>
          <w:sz w:val="20"/>
          <w:szCs w:val="20"/>
          <w:shd w:val="clear" w:color="auto" w:fill="FFFFFF"/>
        </w:rPr>
        <w:t xml:space="preserve"> </w:t>
      </w:r>
      <w:r w:rsidRPr="00547D34">
        <w:rPr>
          <w:rFonts w:ascii="Verdana" w:hAnsi="Verdana" w:cstheme="minorHAnsi"/>
          <w:color w:val="000000"/>
          <w:sz w:val="20"/>
          <w:szCs w:val="20"/>
          <w:shd w:val="clear" w:color="auto" w:fill="FFFFFF"/>
        </w:rPr>
        <w:t xml:space="preserve">and ask his or her parents </w:t>
      </w:r>
      <w:r w:rsidR="007C1174" w:rsidRPr="00547D34">
        <w:rPr>
          <w:rFonts w:ascii="Verdana" w:hAnsi="Verdana" w:cstheme="minorHAnsi"/>
          <w:color w:val="000000"/>
          <w:sz w:val="20"/>
          <w:szCs w:val="20"/>
          <w:shd w:val="clear" w:color="auto" w:fill="FFFFFF"/>
        </w:rPr>
        <w:t>(</w:t>
      </w:r>
      <w:r w:rsidRPr="00547D34">
        <w:rPr>
          <w:rFonts w:ascii="Verdana" w:hAnsi="Verdana" w:cstheme="minorHAnsi"/>
          <w:color w:val="000000"/>
          <w:sz w:val="20"/>
          <w:szCs w:val="20"/>
          <w:shd w:val="clear" w:color="auto" w:fill="FFFFFF"/>
        </w:rPr>
        <w:t>or legal guardian</w:t>
      </w:r>
      <w:r w:rsidR="00E753C5" w:rsidRPr="00547D34">
        <w:rPr>
          <w:rFonts w:ascii="Verdana" w:hAnsi="Verdana" w:cstheme="minorHAnsi"/>
          <w:color w:val="000000"/>
          <w:sz w:val="20"/>
          <w:szCs w:val="20"/>
          <w:shd w:val="clear" w:color="auto" w:fill="FFFFFF"/>
        </w:rPr>
        <w:t>/s</w:t>
      </w:r>
      <w:r w:rsidR="007C1174" w:rsidRPr="00547D34">
        <w:rPr>
          <w:rFonts w:ascii="Verdana" w:hAnsi="Verdana" w:cstheme="minorHAnsi"/>
          <w:color w:val="000000"/>
          <w:sz w:val="20"/>
          <w:szCs w:val="20"/>
          <w:shd w:val="clear" w:color="auto" w:fill="FFFFFF"/>
        </w:rPr>
        <w:t>)</w:t>
      </w:r>
      <w:r w:rsidRPr="00547D34">
        <w:rPr>
          <w:rFonts w:ascii="Verdana" w:hAnsi="Verdana" w:cstheme="minorHAnsi"/>
          <w:color w:val="000000"/>
          <w:sz w:val="20"/>
          <w:szCs w:val="20"/>
          <w:shd w:val="clear" w:color="auto" w:fill="FFFFFF"/>
        </w:rPr>
        <w:t xml:space="preserve"> to sign the consent form at the bottom of this application document</w:t>
      </w:r>
      <w:r w:rsidR="00B11D38" w:rsidRPr="00547D34">
        <w:rPr>
          <w:rFonts w:ascii="Verdana" w:hAnsi="Verdana" w:cstheme="minorHAnsi"/>
          <w:color w:val="000000"/>
          <w:sz w:val="20"/>
          <w:szCs w:val="20"/>
          <w:shd w:val="clear" w:color="auto" w:fill="FFFFFF"/>
        </w:rPr>
        <w:t xml:space="preserve">. </w:t>
      </w:r>
      <w:r w:rsidR="00B11D38" w:rsidRPr="00547D34">
        <w:rPr>
          <w:rFonts w:ascii="Verdana" w:hAnsi="Verdana" w:cstheme="minorHAnsi"/>
          <w:b/>
          <w:color w:val="000000"/>
          <w:sz w:val="20"/>
          <w:szCs w:val="20"/>
          <w:shd w:val="clear" w:color="auto" w:fill="FFFFFF"/>
        </w:rPr>
        <w:t xml:space="preserve">This document, plus the required supporting information </w:t>
      </w:r>
      <w:r w:rsidR="00B3088D" w:rsidRPr="00547D34">
        <w:rPr>
          <w:rFonts w:ascii="Verdana" w:hAnsi="Verdana" w:cstheme="minorHAnsi"/>
          <w:b/>
          <w:color w:val="000000"/>
          <w:sz w:val="20"/>
          <w:szCs w:val="20"/>
          <w:shd w:val="clear" w:color="auto" w:fill="FFFFFF"/>
        </w:rPr>
        <w:t>listed below</w:t>
      </w:r>
      <w:r w:rsidR="00B11D38" w:rsidRPr="00547D34">
        <w:rPr>
          <w:rFonts w:ascii="Verdana" w:hAnsi="Verdana" w:cstheme="minorHAnsi"/>
          <w:b/>
          <w:color w:val="000000"/>
          <w:sz w:val="20"/>
          <w:szCs w:val="20"/>
          <w:shd w:val="clear" w:color="auto" w:fill="FFFFFF"/>
        </w:rPr>
        <w:t xml:space="preserve">, must be returned </w:t>
      </w:r>
      <w:r w:rsidR="00B3088D" w:rsidRPr="00547D34">
        <w:rPr>
          <w:rFonts w:ascii="Verdana" w:hAnsi="Verdana" w:cstheme="minorHAnsi"/>
          <w:b/>
          <w:color w:val="000000"/>
          <w:sz w:val="20"/>
          <w:szCs w:val="20"/>
          <w:shd w:val="clear" w:color="auto" w:fill="FFFFFF"/>
        </w:rPr>
        <w:t xml:space="preserve">to </w:t>
      </w:r>
      <w:hyperlink r:id="rId11" w:history="1">
        <w:r w:rsidR="00D92244" w:rsidRPr="00AD5996">
          <w:rPr>
            <w:rStyle w:val="Hyperlink"/>
            <w:rFonts w:ascii="Verdana" w:hAnsi="Verdana" w:cstheme="minorHAnsi"/>
            <w:b/>
            <w:sz w:val="20"/>
            <w:szCs w:val="20"/>
            <w:shd w:val="clear" w:color="auto" w:fill="FFFFFF"/>
          </w:rPr>
          <w:t>alice.dalgleish@nea.org.</w:t>
        </w:r>
        <w:r w:rsidR="00D92244" w:rsidRPr="00D92244">
          <w:rPr>
            <w:rStyle w:val="Hyperlink"/>
            <w:rFonts w:ascii="Verdana" w:hAnsi="Verdana" w:cstheme="minorHAnsi"/>
            <w:b/>
            <w:sz w:val="20"/>
            <w:szCs w:val="20"/>
            <w:shd w:val="clear" w:color="auto" w:fill="FFFFFF"/>
          </w:rPr>
          <w:t>uk</w:t>
        </w:r>
      </w:hyperlink>
      <w:r w:rsidR="00D92244">
        <w:rPr>
          <w:rStyle w:val="Hyperlink"/>
          <w:rFonts w:ascii="Verdana" w:hAnsi="Verdana" w:cstheme="minorHAnsi"/>
          <w:sz w:val="20"/>
          <w:szCs w:val="20"/>
          <w:u w:val="none"/>
          <w:shd w:val="clear" w:color="auto" w:fill="FFFFFF"/>
        </w:rPr>
        <w:t xml:space="preserve"> </w:t>
      </w:r>
      <w:r w:rsidR="00B3088D" w:rsidRPr="00D92244">
        <w:rPr>
          <w:rFonts w:ascii="Verdana" w:hAnsi="Verdana" w:cstheme="minorHAnsi"/>
          <w:color w:val="000000"/>
          <w:sz w:val="20"/>
          <w:szCs w:val="20"/>
          <w:shd w:val="clear" w:color="auto" w:fill="FFFFFF"/>
        </w:rPr>
        <w:t>or</w:t>
      </w:r>
      <w:r w:rsidR="00681519" w:rsidRPr="00547D34">
        <w:rPr>
          <w:rFonts w:ascii="Verdana" w:hAnsi="Verdana" w:cstheme="minorHAnsi"/>
          <w:b/>
          <w:color w:val="000000"/>
          <w:sz w:val="20"/>
          <w:szCs w:val="20"/>
          <w:shd w:val="clear" w:color="auto" w:fill="FFFFFF"/>
        </w:rPr>
        <w:t xml:space="preserve"> hard copy </w:t>
      </w:r>
      <w:r w:rsidR="00681519" w:rsidRPr="00474BA8">
        <w:rPr>
          <w:rFonts w:ascii="Verdana" w:hAnsi="Verdana" w:cstheme="minorHAnsi"/>
          <w:b/>
          <w:color w:val="000000"/>
          <w:sz w:val="20"/>
          <w:szCs w:val="20"/>
          <w:shd w:val="clear" w:color="auto" w:fill="FFFFFF"/>
        </w:rPr>
        <w:t>to</w:t>
      </w:r>
      <w:r w:rsidR="00681519" w:rsidRPr="00547D34">
        <w:rPr>
          <w:rFonts w:ascii="Verdana" w:hAnsi="Verdana" w:cstheme="minorHAnsi"/>
          <w:b/>
          <w:color w:val="000000"/>
          <w:sz w:val="20"/>
          <w:szCs w:val="20"/>
          <w:shd w:val="clear" w:color="auto" w:fill="FFFFFF"/>
        </w:rPr>
        <w:t xml:space="preserve"> </w:t>
      </w:r>
      <w:r w:rsidR="00D92244">
        <w:rPr>
          <w:rFonts w:ascii="Verdana" w:hAnsi="Verdana" w:cstheme="minorHAnsi"/>
          <w:b/>
          <w:color w:val="000000"/>
          <w:sz w:val="20"/>
          <w:szCs w:val="20"/>
          <w:shd w:val="clear" w:color="auto" w:fill="FFFFFF"/>
        </w:rPr>
        <w:t>Alice Dalgleish</w:t>
      </w:r>
      <w:r w:rsidR="00FC065E">
        <w:rPr>
          <w:rFonts w:ascii="Verdana" w:hAnsi="Verdana" w:cstheme="minorHAnsi"/>
          <w:b/>
          <w:color w:val="000000"/>
          <w:sz w:val="20"/>
          <w:szCs w:val="20"/>
          <w:shd w:val="clear" w:color="auto" w:fill="FFFFFF"/>
        </w:rPr>
        <w:t>, NEA, Level 6 West One, Forth Banks, Newcastle Upon Tyne</w:t>
      </w:r>
      <w:r w:rsidR="00474BA8">
        <w:rPr>
          <w:rFonts w:ascii="Verdana" w:hAnsi="Verdana" w:cstheme="minorHAnsi"/>
          <w:b/>
          <w:color w:val="000000"/>
          <w:sz w:val="20"/>
          <w:szCs w:val="20"/>
          <w:shd w:val="clear" w:color="auto" w:fill="FFFFFF"/>
        </w:rPr>
        <w:t>,</w:t>
      </w:r>
      <w:r w:rsidR="00FC065E">
        <w:rPr>
          <w:rFonts w:ascii="Verdana" w:hAnsi="Verdana" w:cstheme="minorHAnsi"/>
          <w:b/>
          <w:color w:val="000000"/>
          <w:sz w:val="20"/>
          <w:szCs w:val="20"/>
          <w:shd w:val="clear" w:color="auto" w:fill="FFFFFF"/>
        </w:rPr>
        <w:t xml:space="preserve"> NE1 3PA </w:t>
      </w:r>
      <w:r w:rsidR="00B11D38" w:rsidRPr="00547D34">
        <w:rPr>
          <w:rFonts w:ascii="Verdana" w:hAnsi="Verdana" w:cstheme="minorHAnsi"/>
          <w:b/>
          <w:color w:val="000000"/>
          <w:sz w:val="20"/>
          <w:szCs w:val="20"/>
          <w:shd w:val="clear" w:color="auto" w:fill="FFFFFF"/>
        </w:rPr>
        <w:t xml:space="preserve">by the </w:t>
      </w:r>
      <w:r w:rsidR="00B11D38" w:rsidRPr="00547D34">
        <w:rPr>
          <w:rFonts w:ascii="Verdana" w:hAnsi="Verdana" w:cstheme="minorHAnsi"/>
          <w:b/>
          <w:color w:val="000000"/>
          <w:sz w:val="20"/>
          <w:szCs w:val="20"/>
          <w:u w:val="single"/>
          <w:shd w:val="clear" w:color="auto" w:fill="FFFFFF"/>
        </w:rPr>
        <w:t>closing date of</w:t>
      </w:r>
      <w:r w:rsidR="00F400AD">
        <w:rPr>
          <w:rFonts w:ascii="Verdana" w:hAnsi="Verdana" w:cstheme="minorHAnsi"/>
          <w:b/>
          <w:color w:val="000000"/>
          <w:sz w:val="20"/>
          <w:szCs w:val="20"/>
          <w:u w:val="single"/>
          <w:shd w:val="clear" w:color="auto" w:fill="FFFFFF"/>
        </w:rPr>
        <w:t xml:space="preserve"> </w:t>
      </w:r>
      <w:r w:rsidR="00F400AD" w:rsidRPr="00F400AD">
        <w:rPr>
          <w:rFonts w:ascii="Verdana" w:hAnsi="Verdana" w:cstheme="minorHAnsi"/>
          <w:b/>
          <w:color w:val="000000"/>
          <w:sz w:val="20"/>
          <w:szCs w:val="20"/>
          <w:u w:val="single"/>
          <w:shd w:val="clear" w:color="auto" w:fill="FFFFFF"/>
        </w:rPr>
        <w:t>14th June</w:t>
      </w:r>
      <w:r w:rsidR="00F400AD">
        <w:rPr>
          <w:rFonts w:ascii="Verdana" w:hAnsi="Verdana" w:cstheme="minorHAnsi"/>
          <w:b/>
          <w:color w:val="000000"/>
          <w:sz w:val="20"/>
          <w:szCs w:val="20"/>
          <w:u w:val="single"/>
          <w:shd w:val="clear" w:color="auto" w:fill="FFFFFF"/>
        </w:rPr>
        <w:t>.</w:t>
      </w:r>
      <w:r w:rsidR="00B3088D" w:rsidRPr="00547D34">
        <w:rPr>
          <w:rFonts w:ascii="Verdana" w:hAnsi="Verdana" w:cstheme="minorHAnsi"/>
          <w:b/>
          <w:color w:val="000000"/>
          <w:sz w:val="20"/>
          <w:szCs w:val="20"/>
          <w:u w:val="single"/>
          <w:shd w:val="clear" w:color="auto" w:fill="FFFFFF"/>
        </w:rPr>
        <w:t xml:space="preserve"> </w:t>
      </w:r>
    </w:p>
    <w:p w:rsidR="00B3088D" w:rsidRPr="00547D34" w:rsidRDefault="00B3088D" w:rsidP="00D92244">
      <w:pPr>
        <w:pStyle w:val="NormalWeb"/>
        <w:shd w:val="clear" w:color="auto" w:fill="FFFFFF"/>
        <w:tabs>
          <w:tab w:val="left" w:pos="4820"/>
        </w:tabs>
        <w:spacing w:before="0" w:beforeAutospacing="0" w:after="0" w:afterAutospacing="0"/>
        <w:rPr>
          <w:rFonts w:ascii="Verdana" w:hAnsi="Verdana" w:cstheme="minorHAnsi"/>
          <w:color w:val="000000"/>
          <w:sz w:val="20"/>
          <w:szCs w:val="20"/>
          <w:shd w:val="clear" w:color="auto" w:fill="FFFFFF"/>
        </w:rPr>
      </w:pPr>
    </w:p>
    <w:p w:rsidR="00574D5B" w:rsidRPr="00547D34" w:rsidRDefault="00574D5B" w:rsidP="00D92244">
      <w:pPr>
        <w:pStyle w:val="NormalWeb"/>
        <w:shd w:val="clear" w:color="auto" w:fill="FFFFFF"/>
        <w:tabs>
          <w:tab w:val="left" w:pos="4820"/>
        </w:tabs>
        <w:spacing w:before="0" w:beforeAutospacing="0" w:after="0" w:afterAutospacing="0"/>
        <w:rPr>
          <w:rFonts w:ascii="Verdana" w:hAnsi="Verdana" w:cstheme="minorHAnsi"/>
          <w:b/>
          <w:color w:val="000000"/>
          <w:sz w:val="20"/>
          <w:szCs w:val="20"/>
          <w:shd w:val="clear" w:color="auto" w:fill="FFFFFF"/>
        </w:rPr>
      </w:pPr>
      <w:r w:rsidRPr="00547D34">
        <w:rPr>
          <w:rFonts w:ascii="Verdana" w:hAnsi="Verdana" w:cstheme="minorHAnsi"/>
          <w:b/>
          <w:color w:val="000000"/>
          <w:sz w:val="20"/>
          <w:szCs w:val="20"/>
          <w:shd w:val="clear" w:color="auto" w:fill="FFFFFF"/>
        </w:rPr>
        <w:t>What is the Malcolm Wicks Memorial Fund?</w:t>
      </w:r>
    </w:p>
    <w:p w:rsidR="00574D5B" w:rsidRPr="00547D34" w:rsidRDefault="00574D5B" w:rsidP="00D92244">
      <w:pPr>
        <w:pStyle w:val="NormalWeb"/>
        <w:shd w:val="clear" w:color="auto" w:fill="FFFFFF"/>
        <w:tabs>
          <w:tab w:val="left" w:pos="4820"/>
        </w:tabs>
        <w:spacing w:before="0" w:beforeAutospacing="0" w:after="0" w:afterAutospacing="0"/>
        <w:rPr>
          <w:rFonts w:ascii="Verdana" w:hAnsi="Verdana" w:cstheme="minorHAnsi"/>
          <w:b/>
          <w:color w:val="000000"/>
          <w:sz w:val="20"/>
          <w:szCs w:val="20"/>
          <w:shd w:val="clear" w:color="auto" w:fill="FFFFFF"/>
        </w:rPr>
      </w:pPr>
    </w:p>
    <w:p w:rsidR="00574D5B" w:rsidRPr="00547D34" w:rsidRDefault="00574D5B" w:rsidP="00D92244">
      <w:pPr>
        <w:pStyle w:val="NormalWeb"/>
        <w:shd w:val="clear" w:color="auto" w:fill="FFFFFF"/>
        <w:tabs>
          <w:tab w:val="left" w:pos="4820"/>
        </w:tabs>
        <w:spacing w:before="0" w:beforeAutospacing="0" w:after="0" w:afterAutospacing="0"/>
        <w:rPr>
          <w:rFonts w:ascii="Verdana" w:hAnsi="Verdana" w:cstheme="minorHAnsi"/>
          <w:color w:val="000000"/>
          <w:sz w:val="20"/>
          <w:szCs w:val="20"/>
          <w:shd w:val="clear" w:color="auto" w:fill="FFFFFF"/>
        </w:rPr>
      </w:pPr>
      <w:r w:rsidRPr="00547D34">
        <w:rPr>
          <w:rFonts w:ascii="Verdana" w:hAnsi="Verdana" w:cstheme="minorHAnsi"/>
          <w:color w:val="000000"/>
          <w:sz w:val="20"/>
          <w:szCs w:val="20"/>
          <w:shd w:val="clear" w:color="auto" w:fill="FFFFFF"/>
        </w:rPr>
        <w:t xml:space="preserve">The Fund has been set up </w:t>
      </w:r>
      <w:r w:rsidR="00C9788A">
        <w:rPr>
          <w:rFonts w:ascii="Verdana" w:hAnsi="Verdana" w:cstheme="minorHAnsi"/>
          <w:color w:val="000000"/>
          <w:sz w:val="20"/>
          <w:szCs w:val="20"/>
          <w:shd w:val="clear" w:color="auto" w:fill="FFFFFF"/>
        </w:rPr>
        <w:t xml:space="preserve">by Affordable Warmth Solutions </w:t>
      </w:r>
      <w:r w:rsidRPr="00547D34">
        <w:rPr>
          <w:rFonts w:ascii="Verdana" w:hAnsi="Verdana" w:cstheme="minorHAnsi"/>
          <w:color w:val="000000"/>
          <w:sz w:val="20"/>
          <w:szCs w:val="20"/>
          <w:shd w:val="clear" w:color="auto" w:fill="FFFFFF"/>
        </w:rPr>
        <w:t xml:space="preserve">to help us remember the contribution of Malcolm Wicks, who served Croydon as an MP within the House of Commons for twenty years. The Fund has been set up by Affordable Warmth Solutions (AWS), for which Malcolm Wicks MP served as the first Chair. AWS is a Community Interest Company (CIC) dedicated to fighting fuel poverty by investing in energy efficiency measures in homes that lie within the most deprived areas of </w:t>
      </w:r>
      <w:r w:rsidR="00CF6A92">
        <w:rPr>
          <w:rFonts w:ascii="Verdana" w:hAnsi="Verdana" w:cstheme="minorHAnsi"/>
          <w:color w:val="000000"/>
          <w:sz w:val="20"/>
          <w:szCs w:val="20"/>
          <w:shd w:val="clear" w:color="auto" w:fill="FFFFFF"/>
        </w:rPr>
        <w:t>Cadent’s</w:t>
      </w:r>
      <w:r w:rsidRPr="00547D34">
        <w:rPr>
          <w:rFonts w:ascii="Verdana" w:hAnsi="Verdana" w:cstheme="minorHAnsi"/>
          <w:color w:val="000000"/>
          <w:sz w:val="20"/>
          <w:szCs w:val="20"/>
          <w:shd w:val="clear" w:color="auto" w:fill="FFFFFF"/>
        </w:rPr>
        <w:t xml:space="preserve"> gas distribution </w:t>
      </w:r>
      <w:r w:rsidR="00C9788A">
        <w:rPr>
          <w:rFonts w:ascii="Verdana" w:hAnsi="Verdana" w:cstheme="minorHAnsi"/>
          <w:color w:val="000000"/>
          <w:sz w:val="20"/>
          <w:szCs w:val="20"/>
          <w:shd w:val="clear" w:color="auto" w:fill="FFFFFF"/>
        </w:rPr>
        <w:t xml:space="preserve">network </w:t>
      </w:r>
      <w:r w:rsidRPr="00547D34">
        <w:rPr>
          <w:rFonts w:ascii="Verdana" w:hAnsi="Verdana" w:cstheme="minorHAnsi"/>
          <w:color w:val="000000"/>
          <w:sz w:val="20"/>
          <w:szCs w:val="20"/>
          <w:shd w:val="clear" w:color="auto" w:fill="FFFFFF"/>
        </w:rPr>
        <w:t xml:space="preserve">area. National Energy Action (NEA), an independent national charity, </w:t>
      </w:r>
      <w:r w:rsidR="001D6CBA" w:rsidRPr="00547D34">
        <w:rPr>
          <w:rFonts w:ascii="Verdana" w:hAnsi="Verdana" w:cstheme="minorHAnsi"/>
          <w:color w:val="000000"/>
          <w:sz w:val="20"/>
          <w:szCs w:val="20"/>
          <w:shd w:val="clear" w:color="auto" w:fill="FFFFFF"/>
        </w:rPr>
        <w:t>is</w:t>
      </w:r>
      <w:r w:rsidRPr="00547D34">
        <w:rPr>
          <w:rFonts w:ascii="Verdana" w:hAnsi="Verdana" w:cstheme="minorHAnsi"/>
          <w:color w:val="000000"/>
          <w:sz w:val="20"/>
          <w:szCs w:val="20"/>
          <w:shd w:val="clear" w:color="auto" w:fill="FFFFFF"/>
        </w:rPr>
        <w:t xml:space="preserve"> support</w:t>
      </w:r>
      <w:r w:rsidR="001D6CBA" w:rsidRPr="00547D34">
        <w:rPr>
          <w:rFonts w:ascii="Verdana" w:hAnsi="Verdana" w:cstheme="minorHAnsi"/>
          <w:color w:val="000000"/>
          <w:sz w:val="20"/>
          <w:szCs w:val="20"/>
          <w:shd w:val="clear" w:color="auto" w:fill="FFFFFF"/>
        </w:rPr>
        <w:t>ing</w:t>
      </w:r>
      <w:r w:rsidRPr="00547D34">
        <w:rPr>
          <w:rFonts w:ascii="Verdana" w:hAnsi="Verdana" w:cstheme="minorHAnsi"/>
          <w:color w:val="000000"/>
          <w:sz w:val="20"/>
          <w:szCs w:val="20"/>
          <w:shd w:val="clear" w:color="auto" w:fill="FFFFFF"/>
        </w:rPr>
        <w:t xml:space="preserve"> the administration of the Fund. </w:t>
      </w:r>
    </w:p>
    <w:p w:rsidR="00574D5B" w:rsidRPr="00547D34" w:rsidRDefault="00574D5B" w:rsidP="00CA7E77">
      <w:pPr>
        <w:pStyle w:val="NormalWeb"/>
        <w:shd w:val="clear" w:color="auto" w:fill="FFFFFF"/>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AE5B70" w:rsidRPr="00547D34" w:rsidRDefault="00AE5B70" w:rsidP="00B11D38">
      <w:pPr>
        <w:rPr>
          <w:rFonts w:ascii="Verdana" w:eastAsia="Times New Roman" w:hAnsi="Verdana" w:cstheme="minorHAnsi"/>
          <w:b/>
          <w:color w:val="000000"/>
          <w:sz w:val="20"/>
          <w:szCs w:val="20"/>
          <w:shd w:val="clear" w:color="auto" w:fill="FFFFFF"/>
          <w:lang w:eastAsia="en-GB"/>
        </w:rPr>
      </w:pPr>
      <w:r w:rsidRPr="00547D34">
        <w:rPr>
          <w:rFonts w:ascii="Verdana" w:eastAsia="Times New Roman" w:hAnsi="Verdana" w:cstheme="minorHAnsi"/>
          <w:b/>
          <w:color w:val="000000"/>
          <w:sz w:val="20"/>
          <w:szCs w:val="20"/>
          <w:shd w:val="clear" w:color="auto" w:fill="FFFFFF"/>
          <w:lang w:eastAsia="en-GB"/>
        </w:rPr>
        <w:t>What can I expect if I am successful in my application?</w:t>
      </w:r>
    </w:p>
    <w:p w:rsidR="00547D34" w:rsidRPr="00547D34" w:rsidRDefault="00AE5B70" w:rsidP="00D92244">
      <w:pPr>
        <w:rPr>
          <w:rFonts w:ascii="Verdana" w:eastAsia="Times New Roman" w:hAnsi="Verdana" w:cstheme="minorHAnsi"/>
          <w:color w:val="000000"/>
          <w:sz w:val="20"/>
          <w:szCs w:val="20"/>
          <w:shd w:val="clear" w:color="auto" w:fill="FFFFFF"/>
          <w:lang w:eastAsia="en-GB"/>
        </w:rPr>
      </w:pPr>
      <w:r w:rsidRPr="00547D34">
        <w:rPr>
          <w:rFonts w:ascii="Verdana" w:eastAsia="Times New Roman" w:hAnsi="Verdana" w:cstheme="minorHAnsi"/>
          <w:color w:val="000000"/>
          <w:sz w:val="20"/>
          <w:szCs w:val="20"/>
          <w:shd w:val="clear" w:color="auto" w:fill="FFFFFF"/>
          <w:lang w:eastAsia="en-GB"/>
        </w:rPr>
        <w:t xml:space="preserve">Each successful student will each </w:t>
      </w:r>
      <w:r w:rsidRPr="00474BA8">
        <w:rPr>
          <w:rFonts w:ascii="Verdana" w:eastAsia="Times New Roman" w:hAnsi="Verdana" w:cstheme="minorHAnsi"/>
          <w:color w:val="000000"/>
          <w:sz w:val="20"/>
          <w:szCs w:val="20"/>
          <w:shd w:val="clear" w:color="auto" w:fill="FFFFFF"/>
          <w:lang w:eastAsia="en-GB"/>
        </w:rPr>
        <w:t xml:space="preserve">receive an </w:t>
      </w:r>
      <w:r w:rsidRPr="00474BA8">
        <w:rPr>
          <w:rFonts w:ascii="Verdana" w:eastAsia="Times New Roman" w:hAnsi="Verdana" w:cstheme="minorHAnsi"/>
          <w:b/>
          <w:color w:val="000000"/>
          <w:sz w:val="20"/>
          <w:szCs w:val="20"/>
          <w:shd w:val="clear" w:color="auto" w:fill="FFFFFF"/>
          <w:lang w:eastAsia="en-GB"/>
        </w:rPr>
        <w:t>annual bursary</w:t>
      </w:r>
      <w:r w:rsidRPr="00474BA8">
        <w:rPr>
          <w:rFonts w:ascii="Verdana" w:eastAsia="Times New Roman" w:hAnsi="Verdana" w:cstheme="minorHAnsi"/>
          <w:color w:val="000000"/>
          <w:sz w:val="20"/>
          <w:szCs w:val="20"/>
          <w:shd w:val="clear" w:color="auto" w:fill="FFFFFF"/>
          <w:lang w:eastAsia="en-GB"/>
        </w:rPr>
        <w:t xml:space="preserve"> </w:t>
      </w:r>
      <w:r w:rsidRPr="00474BA8">
        <w:rPr>
          <w:rFonts w:ascii="Verdana" w:eastAsia="Times New Roman" w:hAnsi="Verdana" w:cstheme="minorHAnsi"/>
          <w:b/>
          <w:color w:val="000000"/>
          <w:sz w:val="20"/>
          <w:szCs w:val="20"/>
          <w:shd w:val="clear" w:color="auto" w:fill="FFFFFF"/>
          <w:lang w:eastAsia="en-GB"/>
        </w:rPr>
        <w:t xml:space="preserve">of </w:t>
      </w:r>
      <w:r w:rsidR="008C126A" w:rsidRPr="00474BA8">
        <w:rPr>
          <w:rFonts w:ascii="Verdana" w:eastAsia="Times New Roman" w:hAnsi="Verdana" w:cstheme="minorHAnsi"/>
          <w:b/>
          <w:color w:val="000000"/>
          <w:sz w:val="20"/>
          <w:szCs w:val="20"/>
          <w:u w:val="single"/>
          <w:shd w:val="clear" w:color="auto" w:fill="FFFFFF"/>
          <w:lang w:eastAsia="en-GB"/>
        </w:rPr>
        <w:t>up to</w:t>
      </w:r>
      <w:r w:rsidR="008C126A" w:rsidRPr="00474BA8">
        <w:rPr>
          <w:rFonts w:ascii="Verdana" w:eastAsia="Times New Roman" w:hAnsi="Verdana" w:cstheme="minorHAnsi"/>
          <w:b/>
          <w:color w:val="000000"/>
          <w:sz w:val="20"/>
          <w:szCs w:val="20"/>
          <w:shd w:val="clear" w:color="auto" w:fill="FFFFFF"/>
          <w:lang w:eastAsia="en-GB"/>
        </w:rPr>
        <w:t xml:space="preserve"> </w:t>
      </w:r>
      <w:r w:rsidRPr="00474BA8">
        <w:rPr>
          <w:rFonts w:ascii="Verdana" w:eastAsia="Times New Roman" w:hAnsi="Verdana" w:cstheme="minorHAnsi"/>
          <w:b/>
          <w:color w:val="000000"/>
          <w:sz w:val="20"/>
          <w:szCs w:val="20"/>
          <w:shd w:val="clear" w:color="auto" w:fill="FFFFFF"/>
          <w:lang w:eastAsia="en-GB"/>
        </w:rPr>
        <w:t>£</w:t>
      </w:r>
      <w:r w:rsidR="00D92244" w:rsidRPr="00474BA8">
        <w:rPr>
          <w:rFonts w:ascii="Verdana" w:eastAsia="Times New Roman" w:hAnsi="Verdana" w:cstheme="minorHAnsi"/>
          <w:b/>
          <w:color w:val="000000"/>
          <w:sz w:val="20"/>
          <w:szCs w:val="20"/>
          <w:shd w:val="clear" w:color="auto" w:fill="FFFFFF"/>
          <w:lang w:eastAsia="en-GB"/>
        </w:rPr>
        <w:t>1,500</w:t>
      </w:r>
      <w:r w:rsidR="00F0194F" w:rsidRPr="00474BA8">
        <w:rPr>
          <w:rStyle w:val="FootnoteReference"/>
          <w:rFonts w:ascii="Verdana" w:eastAsia="Times New Roman" w:hAnsi="Verdana" w:cstheme="minorHAnsi"/>
          <w:b/>
          <w:color w:val="000000"/>
          <w:sz w:val="20"/>
          <w:szCs w:val="20"/>
          <w:shd w:val="clear" w:color="auto" w:fill="FFFFFF"/>
          <w:lang w:eastAsia="en-GB"/>
        </w:rPr>
        <w:footnoteReference w:id="1"/>
      </w:r>
      <w:r w:rsidRPr="00474BA8">
        <w:rPr>
          <w:rFonts w:ascii="Verdana" w:eastAsia="Times New Roman" w:hAnsi="Verdana" w:cstheme="minorHAnsi"/>
          <w:color w:val="000000"/>
          <w:sz w:val="20"/>
          <w:szCs w:val="20"/>
          <w:shd w:val="clear" w:color="auto" w:fill="FFFFFF"/>
          <w:lang w:eastAsia="en-GB"/>
        </w:rPr>
        <w:t xml:space="preserve"> towards</w:t>
      </w:r>
      <w:r w:rsidRPr="00547D34">
        <w:rPr>
          <w:rFonts w:ascii="Verdana" w:eastAsia="Times New Roman" w:hAnsi="Verdana" w:cstheme="minorHAnsi"/>
          <w:color w:val="000000"/>
          <w:sz w:val="20"/>
          <w:szCs w:val="20"/>
          <w:shd w:val="clear" w:color="auto" w:fill="FFFFFF"/>
          <w:lang w:eastAsia="en-GB"/>
        </w:rPr>
        <w:t xml:space="preserve"> their cost of living expenses at University.</w:t>
      </w:r>
      <w:r w:rsidR="00574D5B" w:rsidRPr="00547D34">
        <w:rPr>
          <w:rFonts w:ascii="Verdana" w:eastAsia="Times New Roman" w:hAnsi="Verdana" w:cstheme="minorHAnsi"/>
          <w:color w:val="000000"/>
          <w:sz w:val="20"/>
          <w:szCs w:val="20"/>
          <w:shd w:val="clear" w:color="auto" w:fill="FFFFFF"/>
          <w:lang w:eastAsia="en-GB"/>
        </w:rPr>
        <w:t xml:space="preserve"> Subject to securing the necessary grades and final places being offered by the chosen University, the award will be paid out by NEA, on behalf of Affordable Warmth Solutions (AWS)</w:t>
      </w:r>
      <w:r w:rsidR="00E753C5" w:rsidRPr="00547D34">
        <w:rPr>
          <w:rFonts w:ascii="Verdana" w:eastAsia="Times New Roman" w:hAnsi="Verdana" w:cstheme="minorHAnsi"/>
          <w:color w:val="000000"/>
          <w:sz w:val="20"/>
          <w:szCs w:val="20"/>
          <w:shd w:val="clear" w:color="auto" w:fill="FFFFFF"/>
          <w:lang w:eastAsia="en-GB"/>
        </w:rPr>
        <w:t>,</w:t>
      </w:r>
      <w:r w:rsidR="00574D5B" w:rsidRPr="00547D34">
        <w:rPr>
          <w:rFonts w:ascii="Verdana" w:eastAsia="Times New Roman" w:hAnsi="Verdana" w:cstheme="minorHAnsi"/>
          <w:color w:val="000000"/>
          <w:sz w:val="20"/>
          <w:szCs w:val="20"/>
          <w:shd w:val="clear" w:color="auto" w:fill="FFFFFF"/>
          <w:lang w:eastAsia="en-GB"/>
        </w:rPr>
        <w:t xml:space="preserve"> for the first time in August 201</w:t>
      </w:r>
      <w:r w:rsidR="00D92244">
        <w:rPr>
          <w:rFonts w:ascii="Verdana" w:eastAsia="Times New Roman" w:hAnsi="Verdana" w:cstheme="minorHAnsi"/>
          <w:color w:val="000000"/>
          <w:sz w:val="20"/>
          <w:szCs w:val="20"/>
          <w:shd w:val="clear" w:color="auto" w:fill="FFFFFF"/>
          <w:lang w:eastAsia="en-GB"/>
        </w:rPr>
        <w:t>9</w:t>
      </w:r>
      <w:r w:rsidR="00964A77" w:rsidRPr="00547D34">
        <w:rPr>
          <w:rFonts w:ascii="Verdana" w:eastAsia="Times New Roman" w:hAnsi="Verdana" w:cstheme="minorHAnsi"/>
          <w:color w:val="000000"/>
          <w:sz w:val="20"/>
          <w:szCs w:val="20"/>
          <w:shd w:val="clear" w:color="auto" w:fill="FFFFFF"/>
          <w:lang w:eastAsia="en-GB"/>
        </w:rPr>
        <w:t xml:space="preserve"> (and at this time</w:t>
      </w:r>
      <w:r w:rsidR="001D6CBA" w:rsidRPr="00547D34">
        <w:rPr>
          <w:rFonts w:ascii="Verdana" w:eastAsia="Times New Roman" w:hAnsi="Verdana" w:cstheme="minorHAnsi"/>
          <w:color w:val="000000"/>
          <w:sz w:val="20"/>
          <w:szCs w:val="20"/>
          <w:shd w:val="clear" w:color="auto" w:fill="FFFFFF"/>
          <w:lang w:eastAsia="en-GB"/>
        </w:rPr>
        <w:t>,</w:t>
      </w:r>
      <w:r w:rsidR="00964A77" w:rsidRPr="00547D34">
        <w:rPr>
          <w:rFonts w:ascii="Verdana" w:eastAsia="Times New Roman" w:hAnsi="Verdana" w:cstheme="minorHAnsi"/>
          <w:color w:val="000000"/>
          <w:sz w:val="20"/>
          <w:szCs w:val="20"/>
          <w:shd w:val="clear" w:color="auto" w:fill="FFFFFF"/>
          <w:lang w:eastAsia="en-GB"/>
        </w:rPr>
        <w:t xml:space="preserve"> </w:t>
      </w:r>
      <w:r w:rsidR="001D6CBA" w:rsidRPr="00547D34">
        <w:rPr>
          <w:rFonts w:ascii="Verdana" w:eastAsia="Times New Roman" w:hAnsi="Verdana" w:cstheme="minorHAnsi"/>
          <w:color w:val="000000"/>
          <w:sz w:val="20"/>
          <w:szCs w:val="20"/>
          <w:shd w:val="clear" w:color="auto" w:fill="FFFFFF"/>
          <w:lang w:eastAsia="en-GB"/>
        </w:rPr>
        <w:t>y</w:t>
      </w:r>
      <w:r w:rsidR="00964A77" w:rsidRPr="00547D34">
        <w:rPr>
          <w:rFonts w:ascii="Verdana" w:eastAsia="Times New Roman" w:hAnsi="Verdana" w:cstheme="minorHAnsi"/>
          <w:color w:val="000000"/>
          <w:sz w:val="20"/>
          <w:szCs w:val="20"/>
          <w:shd w:val="clear" w:color="auto" w:fill="FFFFFF"/>
          <w:lang w:eastAsia="en-GB"/>
        </w:rPr>
        <w:t xml:space="preserve">early, throughout the remainder of your </w:t>
      </w:r>
      <w:r w:rsidR="00474BA8">
        <w:rPr>
          <w:rFonts w:ascii="Verdana" w:eastAsia="Times New Roman" w:hAnsi="Verdana" w:cstheme="minorHAnsi"/>
          <w:color w:val="000000"/>
          <w:sz w:val="20"/>
          <w:szCs w:val="20"/>
          <w:shd w:val="clear" w:color="auto" w:fill="FFFFFF"/>
          <w:lang w:eastAsia="en-GB"/>
        </w:rPr>
        <w:t>three-year</w:t>
      </w:r>
      <w:r w:rsidR="00A5229D">
        <w:rPr>
          <w:rFonts w:ascii="Verdana" w:eastAsia="Times New Roman" w:hAnsi="Verdana" w:cstheme="minorHAnsi"/>
          <w:color w:val="000000"/>
          <w:sz w:val="20"/>
          <w:szCs w:val="20"/>
          <w:shd w:val="clear" w:color="auto" w:fill="FFFFFF"/>
          <w:lang w:eastAsia="en-GB"/>
        </w:rPr>
        <w:t xml:space="preserve"> course at u</w:t>
      </w:r>
      <w:r w:rsidR="00964A77" w:rsidRPr="00547D34">
        <w:rPr>
          <w:rFonts w:ascii="Verdana" w:eastAsia="Times New Roman" w:hAnsi="Verdana" w:cstheme="minorHAnsi"/>
          <w:color w:val="000000"/>
          <w:sz w:val="20"/>
          <w:szCs w:val="20"/>
          <w:shd w:val="clear" w:color="auto" w:fill="FFFFFF"/>
          <w:lang w:eastAsia="en-GB"/>
        </w:rPr>
        <w:t>niversity)</w:t>
      </w:r>
      <w:r w:rsidR="00574D5B" w:rsidRPr="00547D34">
        <w:rPr>
          <w:rFonts w:ascii="Verdana" w:eastAsia="Times New Roman" w:hAnsi="Verdana" w:cstheme="minorHAnsi"/>
          <w:color w:val="000000"/>
          <w:sz w:val="20"/>
          <w:szCs w:val="20"/>
          <w:shd w:val="clear" w:color="auto" w:fill="FFFFFF"/>
          <w:lang w:eastAsia="en-GB"/>
        </w:rPr>
        <w:t xml:space="preserve">. </w:t>
      </w:r>
    </w:p>
    <w:p w:rsidR="008C126A" w:rsidRPr="00547D34" w:rsidRDefault="00AE5B70" w:rsidP="00D92244">
      <w:pPr>
        <w:rPr>
          <w:rFonts w:ascii="Verdana" w:eastAsia="Times New Roman" w:hAnsi="Verdana" w:cstheme="minorHAnsi"/>
          <w:color w:val="000000"/>
          <w:sz w:val="20"/>
          <w:szCs w:val="20"/>
          <w:shd w:val="clear" w:color="auto" w:fill="FFFFFF"/>
          <w:lang w:eastAsia="en-GB"/>
        </w:rPr>
      </w:pPr>
      <w:r w:rsidRPr="00547D34">
        <w:rPr>
          <w:rFonts w:ascii="Verdana" w:eastAsia="Times New Roman" w:hAnsi="Verdana" w:cstheme="minorHAnsi"/>
          <w:color w:val="000000"/>
          <w:sz w:val="20"/>
          <w:szCs w:val="20"/>
          <w:shd w:val="clear" w:color="auto" w:fill="FFFFFF"/>
          <w:lang w:eastAsia="en-GB"/>
        </w:rPr>
        <w:t xml:space="preserve">This award is subject to continuing progression through your chosen course at your chosen </w:t>
      </w:r>
      <w:r w:rsidR="00E753C5" w:rsidRPr="00547D34">
        <w:rPr>
          <w:rFonts w:ascii="Verdana" w:eastAsia="Times New Roman" w:hAnsi="Verdana" w:cstheme="minorHAnsi"/>
          <w:color w:val="000000"/>
          <w:sz w:val="20"/>
          <w:szCs w:val="20"/>
          <w:shd w:val="clear" w:color="auto" w:fill="FFFFFF"/>
          <w:lang w:eastAsia="en-GB"/>
        </w:rPr>
        <w:t>U</w:t>
      </w:r>
      <w:r w:rsidRPr="00547D34">
        <w:rPr>
          <w:rFonts w:ascii="Verdana" w:eastAsia="Times New Roman" w:hAnsi="Verdana" w:cstheme="minorHAnsi"/>
          <w:color w:val="000000"/>
          <w:sz w:val="20"/>
          <w:szCs w:val="20"/>
          <w:shd w:val="clear" w:color="auto" w:fill="FFFFFF"/>
          <w:lang w:eastAsia="en-GB"/>
        </w:rPr>
        <w:t xml:space="preserve">niversity as evidenced by </w:t>
      </w:r>
      <w:r w:rsidR="00574D5B" w:rsidRPr="00547D34">
        <w:rPr>
          <w:rFonts w:ascii="Verdana" w:eastAsia="Times New Roman" w:hAnsi="Verdana" w:cstheme="minorHAnsi"/>
          <w:color w:val="000000"/>
          <w:sz w:val="20"/>
          <w:szCs w:val="20"/>
          <w:shd w:val="clear" w:color="auto" w:fill="FFFFFF"/>
          <w:lang w:eastAsia="en-GB"/>
        </w:rPr>
        <w:t xml:space="preserve">the </w:t>
      </w:r>
      <w:r w:rsidR="001D6CBA" w:rsidRPr="00547D34">
        <w:rPr>
          <w:rFonts w:ascii="Verdana" w:eastAsia="Times New Roman" w:hAnsi="Verdana" w:cstheme="minorHAnsi"/>
          <w:color w:val="000000"/>
          <w:sz w:val="20"/>
          <w:szCs w:val="20"/>
          <w:shd w:val="clear" w:color="auto" w:fill="FFFFFF"/>
          <w:lang w:eastAsia="en-GB"/>
        </w:rPr>
        <w:t xml:space="preserve">yearly </w:t>
      </w:r>
      <w:r w:rsidR="00574D5B" w:rsidRPr="00547D34">
        <w:rPr>
          <w:rFonts w:ascii="Verdana" w:eastAsia="Times New Roman" w:hAnsi="Verdana" w:cstheme="minorHAnsi"/>
          <w:color w:val="000000"/>
          <w:sz w:val="20"/>
          <w:szCs w:val="20"/>
          <w:shd w:val="clear" w:color="auto" w:fill="FFFFFF"/>
          <w:lang w:eastAsia="en-GB"/>
        </w:rPr>
        <w:t xml:space="preserve">submission </w:t>
      </w:r>
      <w:r w:rsidR="001D6CBA" w:rsidRPr="00547D34">
        <w:rPr>
          <w:rFonts w:ascii="Verdana" w:eastAsia="Times New Roman" w:hAnsi="Verdana" w:cstheme="minorHAnsi"/>
          <w:color w:val="000000"/>
          <w:sz w:val="20"/>
          <w:szCs w:val="20"/>
          <w:shd w:val="clear" w:color="auto" w:fill="FFFFFF"/>
          <w:lang w:eastAsia="en-GB"/>
        </w:rPr>
        <w:t>(</w:t>
      </w:r>
      <w:r w:rsidR="00574D5B" w:rsidRPr="00547D34">
        <w:rPr>
          <w:rFonts w:ascii="Verdana" w:eastAsia="Times New Roman" w:hAnsi="Verdana" w:cstheme="minorHAnsi"/>
          <w:color w:val="000000"/>
          <w:sz w:val="20"/>
          <w:szCs w:val="20"/>
          <w:shd w:val="clear" w:color="auto" w:fill="FFFFFF"/>
          <w:lang w:eastAsia="en-GB"/>
        </w:rPr>
        <w:t xml:space="preserve">by </w:t>
      </w:r>
      <w:r w:rsidR="001D6CBA" w:rsidRPr="00547D34">
        <w:rPr>
          <w:rFonts w:ascii="Verdana" w:eastAsia="Times New Roman" w:hAnsi="Verdana" w:cstheme="minorHAnsi"/>
          <w:color w:val="000000"/>
          <w:sz w:val="20"/>
          <w:szCs w:val="20"/>
          <w:shd w:val="clear" w:color="auto" w:fill="FFFFFF"/>
          <w:lang w:eastAsia="en-GB"/>
        </w:rPr>
        <w:t>the successful student)</w:t>
      </w:r>
      <w:r w:rsidR="00574D5B" w:rsidRPr="00547D34">
        <w:rPr>
          <w:rFonts w:ascii="Verdana" w:eastAsia="Times New Roman" w:hAnsi="Verdana" w:cstheme="minorHAnsi"/>
          <w:color w:val="000000"/>
          <w:sz w:val="20"/>
          <w:szCs w:val="20"/>
          <w:shd w:val="clear" w:color="auto" w:fill="FFFFFF"/>
          <w:lang w:eastAsia="en-GB"/>
        </w:rPr>
        <w:t xml:space="preserve"> </w:t>
      </w:r>
      <w:r w:rsidR="00964A77" w:rsidRPr="00547D34">
        <w:rPr>
          <w:rFonts w:ascii="Verdana" w:eastAsia="Times New Roman" w:hAnsi="Verdana" w:cstheme="minorHAnsi"/>
          <w:color w:val="000000"/>
          <w:sz w:val="20"/>
          <w:szCs w:val="20"/>
          <w:shd w:val="clear" w:color="auto" w:fill="FFFFFF"/>
          <w:lang w:eastAsia="en-GB"/>
        </w:rPr>
        <w:t xml:space="preserve">within </w:t>
      </w:r>
      <w:r w:rsidRPr="00547D34">
        <w:rPr>
          <w:rFonts w:ascii="Verdana" w:eastAsia="Times New Roman" w:hAnsi="Verdana" w:cstheme="minorHAnsi"/>
          <w:color w:val="000000"/>
          <w:sz w:val="20"/>
          <w:szCs w:val="20"/>
          <w:shd w:val="clear" w:color="auto" w:fill="FFFFFF"/>
          <w:lang w:eastAsia="en-GB"/>
        </w:rPr>
        <w:t>an annual progress report</w:t>
      </w:r>
      <w:r w:rsidR="00CF6A92">
        <w:rPr>
          <w:rFonts w:ascii="Verdana" w:eastAsia="Times New Roman" w:hAnsi="Verdana" w:cstheme="minorHAnsi"/>
          <w:color w:val="000000"/>
          <w:sz w:val="20"/>
          <w:szCs w:val="20"/>
          <w:shd w:val="clear" w:color="auto" w:fill="FFFFFF"/>
          <w:lang w:eastAsia="en-GB"/>
        </w:rPr>
        <w:t>,</w:t>
      </w:r>
      <w:r w:rsidRPr="00547D34">
        <w:rPr>
          <w:rFonts w:ascii="Verdana" w:eastAsia="Times New Roman" w:hAnsi="Verdana" w:cstheme="minorHAnsi"/>
          <w:color w:val="000000"/>
          <w:sz w:val="20"/>
          <w:szCs w:val="20"/>
          <w:shd w:val="clear" w:color="auto" w:fill="FFFFFF"/>
          <w:lang w:eastAsia="en-GB"/>
        </w:rPr>
        <w:t xml:space="preserve"> </w:t>
      </w:r>
      <w:r w:rsidR="00CF6A92">
        <w:rPr>
          <w:rFonts w:ascii="Verdana" w:eastAsia="Times New Roman" w:hAnsi="Verdana" w:cstheme="minorHAnsi"/>
          <w:color w:val="000000"/>
          <w:sz w:val="20"/>
          <w:szCs w:val="20"/>
          <w:shd w:val="clear" w:color="auto" w:fill="FFFFFF"/>
          <w:lang w:eastAsia="en-GB"/>
        </w:rPr>
        <w:t>see below for information</w:t>
      </w:r>
      <w:r w:rsidRPr="00547D34">
        <w:rPr>
          <w:rFonts w:ascii="Verdana" w:eastAsia="Times New Roman" w:hAnsi="Verdana" w:cstheme="minorHAnsi"/>
          <w:color w:val="000000"/>
          <w:sz w:val="20"/>
          <w:szCs w:val="20"/>
          <w:shd w:val="clear" w:color="auto" w:fill="FFFFFF"/>
          <w:lang w:eastAsia="en-GB"/>
        </w:rPr>
        <w:t xml:space="preserve">. This award will be supplemented by an </w:t>
      </w:r>
      <w:r w:rsidRPr="00547D34">
        <w:rPr>
          <w:rFonts w:ascii="Verdana" w:eastAsia="Times New Roman" w:hAnsi="Verdana" w:cstheme="minorHAnsi"/>
          <w:b/>
          <w:color w:val="000000"/>
          <w:sz w:val="20"/>
          <w:szCs w:val="20"/>
          <w:shd w:val="clear" w:color="auto" w:fill="FFFFFF"/>
          <w:lang w:eastAsia="en-GB"/>
        </w:rPr>
        <w:t>opportunity to work with the charity NEA</w:t>
      </w:r>
      <w:r w:rsidRPr="00547D34">
        <w:rPr>
          <w:rFonts w:ascii="Verdana" w:eastAsia="Times New Roman" w:hAnsi="Verdana" w:cstheme="minorHAnsi"/>
          <w:color w:val="000000"/>
          <w:sz w:val="20"/>
          <w:szCs w:val="20"/>
          <w:shd w:val="clear" w:color="auto" w:fill="FFFFFF"/>
          <w:lang w:eastAsia="en-GB"/>
        </w:rPr>
        <w:t xml:space="preserve"> (primarily based in their London Offices) during </w:t>
      </w:r>
      <w:r w:rsidR="00574D5B" w:rsidRPr="00547D34">
        <w:rPr>
          <w:rFonts w:ascii="Verdana" w:eastAsia="Times New Roman" w:hAnsi="Verdana" w:cstheme="minorHAnsi"/>
          <w:color w:val="000000"/>
          <w:sz w:val="20"/>
          <w:szCs w:val="20"/>
          <w:shd w:val="clear" w:color="auto" w:fill="FFFFFF"/>
          <w:lang w:eastAsia="en-GB"/>
        </w:rPr>
        <w:t xml:space="preserve">each of </w:t>
      </w:r>
      <w:r w:rsidRPr="00547D34">
        <w:rPr>
          <w:rFonts w:ascii="Verdana" w:eastAsia="Times New Roman" w:hAnsi="Verdana" w:cstheme="minorHAnsi"/>
          <w:color w:val="000000"/>
          <w:sz w:val="20"/>
          <w:szCs w:val="20"/>
          <w:shd w:val="clear" w:color="auto" w:fill="FFFFFF"/>
          <w:lang w:eastAsia="en-GB"/>
        </w:rPr>
        <w:t>the summer hol</w:t>
      </w:r>
      <w:r w:rsidRPr="00474BA8">
        <w:rPr>
          <w:rFonts w:ascii="Verdana" w:eastAsia="Times New Roman" w:hAnsi="Verdana" w:cstheme="minorHAnsi"/>
          <w:color w:val="000000"/>
          <w:sz w:val="20"/>
          <w:szCs w:val="20"/>
          <w:shd w:val="clear" w:color="auto" w:fill="FFFFFF"/>
          <w:lang w:eastAsia="en-GB"/>
        </w:rPr>
        <w:t>iday break</w:t>
      </w:r>
      <w:r w:rsidR="00574D5B" w:rsidRPr="00474BA8">
        <w:rPr>
          <w:rFonts w:ascii="Verdana" w:eastAsia="Times New Roman" w:hAnsi="Verdana" w:cstheme="minorHAnsi"/>
          <w:color w:val="000000"/>
          <w:sz w:val="20"/>
          <w:szCs w:val="20"/>
          <w:shd w:val="clear" w:color="auto" w:fill="FFFFFF"/>
          <w:lang w:eastAsia="en-GB"/>
        </w:rPr>
        <w:t>s</w:t>
      </w:r>
      <w:r w:rsidRPr="00474BA8">
        <w:rPr>
          <w:rFonts w:ascii="Verdana" w:eastAsia="Times New Roman" w:hAnsi="Verdana" w:cstheme="minorHAnsi"/>
          <w:color w:val="000000"/>
          <w:sz w:val="20"/>
          <w:szCs w:val="20"/>
          <w:shd w:val="clear" w:color="auto" w:fill="FFFFFF"/>
          <w:lang w:eastAsia="en-GB"/>
        </w:rPr>
        <w:t xml:space="preserve"> </w:t>
      </w:r>
      <w:r w:rsidR="00FC065E" w:rsidRPr="00474BA8">
        <w:rPr>
          <w:rFonts w:ascii="Verdana" w:eastAsia="Times New Roman" w:hAnsi="Verdana" w:cstheme="minorHAnsi"/>
          <w:color w:val="000000"/>
          <w:sz w:val="20"/>
          <w:szCs w:val="20"/>
          <w:shd w:val="clear" w:color="auto" w:fill="FFFFFF"/>
          <w:lang w:eastAsia="en-GB"/>
        </w:rPr>
        <w:t>(from Summer 20</w:t>
      </w:r>
      <w:r w:rsidR="00D92244" w:rsidRPr="00474BA8">
        <w:rPr>
          <w:rFonts w:ascii="Verdana" w:eastAsia="Times New Roman" w:hAnsi="Verdana" w:cstheme="minorHAnsi"/>
          <w:color w:val="000000"/>
          <w:sz w:val="20"/>
          <w:szCs w:val="20"/>
          <w:shd w:val="clear" w:color="auto" w:fill="FFFFFF"/>
          <w:lang w:eastAsia="en-GB"/>
        </w:rPr>
        <w:t>20</w:t>
      </w:r>
      <w:r w:rsidR="00574D5B" w:rsidRPr="00474BA8">
        <w:rPr>
          <w:rFonts w:ascii="Verdana" w:eastAsia="Times New Roman" w:hAnsi="Verdana" w:cstheme="minorHAnsi"/>
          <w:color w:val="000000"/>
          <w:sz w:val="20"/>
          <w:szCs w:val="20"/>
          <w:shd w:val="clear" w:color="auto" w:fill="FFFFFF"/>
          <w:lang w:eastAsia="en-GB"/>
        </w:rPr>
        <w:t>),</w:t>
      </w:r>
      <w:r w:rsidR="00574D5B" w:rsidRPr="00547D34">
        <w:rPr>
          <w:rFonts w:ascii="Verdana" w:eastAsia="Times New Roman" w:hAnsi="Verdana" w:cstheme="minorHAnsi"/>
          <w:color w:val="000000"/>
          <w:sz w:val="20"/>
          <w:szCs w:val="20"/>
          <w:shd w:val="clear" w:color="auto" w:fill="FFFFFF"/>
          <w:lang w:eastAsia="en-GB"/>
        </w:rPr>
        <w:t xml:space="preserve"> </w:t>
      </w:r>
      <w:r w:rsidR="006254A6">
        <w:rPr>
          <w:rFonts w:ascii="Verdana" w:eastAsia="Times New Roman" w:hAnsi="Verdana" w:cstheme="minorHAnsi"/>
          <w:color w:val="000000"/>
          <w:sz w:val="20"/>
          <w:szCs w:val="20"/>
          <w:shd w:val="clear" w:color="auto" w:fill="FFFFFF"/>
          <w:lang w:eastAsia="en-GB"/>
        </w:rPr>
        <w:t xml:space="preserve">potentially </w:t>
      </w:r>
      <w:r w:rsidRPr="00547D34">
        <w:rPr>
          <w:rFonts w:ascii="Verdana" w:eastAsia="Times New Roman" w:hAnsi="Verdana" w:cstheme="minorHAnsi"/>
          <w:b/>
          <w:color w:val="000000"/>
          <w:sz w:val="20"/>
          <w:szCs w:val="20"/>
          <w:shd w:val="clear" w:color="auto" w:fill="FFFFFF"/>
          <w:lang w:eastAsia="en-GB"/>
        </w:rPr>
        <w:t xml:space="preserve">earning </w:t>
      </w:r>
      <w:r w:rsidR="006254A6">
        <w:rPr>
          <w:rFonts w:ascii="Verdana" w:eastAsia="Times New Roman" w:hAnsi="Verdana" w:cstheme="minorHAnsi"/>
          <w:b/>
          <w:color w:val="000000"/>
          <w:sz w:val="20"/>
          <w:szCs w:val="20"/>
          <w:shd w:val="clear" w:color="auto" w:fill="FFFFFF"/>
          <w:lang w:eastAsia="en-GB"/>
        </w:rPr>
        <w:t xml:space="preserve">up to </w:t>
      </w:r>
      <w:r w:rsidRPr="00547D34">
        <w:rPr>
          <w:rFonts w:ascii="Verdana" w:eastAsia="Times New Roman" w:hAnsi="Verdana" w:cstheme="minorHAnsi"/>
          <w:b/>
          <w:color w:val="000000"/>
          <w:sz w:val="20"/>
          <w:szCs w:val="20"/>
          <w:shd w:val="clear" w:color="auto" w:fill="FFFFFF"/>
          <w:lang w:eastAsia="en-GB"/>
        </w:rPr>
        <w:t>a further £1,000</w:t>
      </w:r>
      <w:r w:rsidRPr="00547D34">
        <w:rPr>
          <w:rFonts w:ascii="Verdana" w:eastAsia="Times New Roman" w:hAnsi="Verdana" w:cstheme="minorHAnsi"/>
          <w:color w:val="000000"/>
          <w:sz w:val="20"/>
          <w:szCs w:val="20"/>
          <w:shd w:val="clear" w:color="auto" w:fill="FFFFFF"/>
          <w:lang w:eastAsia="en-GB"/>
        </w:rPr>
        <w:t xml:space="preserve">. </w:t>
      </w:r>
      <w:r w:rsidR="00574D5B" w:rsidRPr="00547D34">
        <w:rPr>
          <w:rFonts w:ascii="Verdana" w:eastAsia="Times New Roman" w:hAnsi="Verdana" w:cstheme="minorHAnsi"/>
          <w:color w:val="000000"/>
          <w:sz w:val="20"/>
          <w:szCs w:val="20"/>
          <w:shd w:val="clear" w:color="auto" w:fill="FFFFFF"/>
          <w:lang w:eastAsia="en-GB"/>
        </w:rPr>
        <w:t xml:space="preserve">As well as working at </w:t>
      </w:r>
      <w:r w:rsidRPr="00547D34">
        <w:rPr>
          <w:rFonts w:ascii="Verdana" w:eastAsia="Times New Roman" w:hAnsi="Verdana" w:cstheme="minorHAnsi"/>
          <w:color w:val="000000"/>
          <w:sz w:val="20"/>
          <w:szCs w:val="20"/>
          <w:shd w:val="clear" w:color="auto" w:fill="FFFFFF"/>
          <w:lang w:eastAsia="en-GB"/>
        </w:rPr>
        <w:t>NEA</w:t>
      </w:r>
      <w:r w:rsidR="00574D5B" w:rsidRPr="00547D34">
        <w:rPr>
          <w:rFonts w:ascii="Verdana" w:eastAsia="Times New Roman" w:hAnsi="Verdana" w:cstheme="minorHAnsi"/>
          <w:color w:val="000000"/>
          <w:sz w:val="20"/>
          <w:szCs w:val="20"/>
          <w:shd w:val="clear" w:color="auto" w:fill="FFFFFF"/>
          <w:lang w:eastAsia="en-GB"/>
        </w:rPr>
        <w:t>, the placement may include</w:t>
      </w:r>
      <w:r w:rsidRPr="00547D34">
        <w:rPr>
          <w:rFonts w:ascii="Verdana" w:eastAsia="Times New Roman" w:hAnsi="Verdana" w:cstheme="minorHAnsi"/>
          <w:color w:val="000000"/>
          <w:sz w:val="20"/>
          <w:szCs w:val="20"/>
          <w:shd w:val="clear" w:color="auto" w:fill="FFFFFF"/>
          <w:lang w:eastAsia="en-GB"/>
        </w:rPr>
        <w:t xml:space="preserve"> other opportunities depending on the students' areas of interest, skills and degree subject. </w:t>
      </w:r>
    </w:p>
    <w:p w:rsidR="008C126A" w:rsidRPr="00547D34" w:rsidRDefault="008C126A" w:rsidP="008C126A">
      <w:pPr>
        <w:spacing w:after="0"/>
        <w:rPr>
          <w:rFonts w:ascii="Verdana" w:eastAsia="Times New Roman" w:hAnsi="Verdana" w:cstheme="minorHAnsi"/>
          <w:b/>
          <w:color w:val="000000"/>
          <w:sz w:val="20"/>
          <w:szCs w:val="20"/>
          <w:shd w:val="clear" w:color="auto" w:fill="FFFFFF"/>
          <w:lang w:eastAsia="en-GB"/>
        </w:rPr>
      </w:pPr>
    </w:p>
    <w:p w:rsidR="00CF6A92" w:rsidRDefault="00CF6A92" w:rsidP="00CF6A92">
      <w:pPr>
        <w:spacing w:after="0"/>
        <w:rPr>
          <w:rFonts w:ascii="Verdana" w:eastAsia="Times New Roman" w:hAnsi="Verdana" w:cstheme="minorHAnsi"/>
          <w:b/>
          <w:color w:val="000000"/>
          <w:sz w:val="20"/>
          <w:szCs w:val="20"/>
          <w:shd w:val="clear" w:color="auto" w:fill="FFFFFF"/>
          <w:lang w:eastAsia="en-GB"/>
        </w:rPr>
      </w:pPr>
    </w:p>
    <w:p w:rsidR="00B11D38" w:rsidRPr="00547D34" w:rsidRDefault="00E753C5" w:rsidP="00B11D38">
      <w:pPr>
        <w:rPr>
          <w:rFonts w:ascii="Verdana" w:eastAsia="Times New Roman" w:hAnsi="Verdana" w:cstheme="minorHAnsi"/>
          <w:b/>
          <w:color w:val="000000"/>
          <w:sz w:val="20"/>
          <w:szCs w:val="20"/>
          <w:shd w:val="clear" w:color="auto" w:fill="FFFFFF"/>
          <w:lang w:eastAsia="en-GB"/>
        </w:rPr>
      </w:pPr>
      <w:r w:rsidRPr="00547D34">
        <w:rPr>
          <w:rFonts w:ascii="Verdana" w:eastAsia="Times New Roman" w:hAnsi="Verdana" w:cstheme="minorHAnsi"/>
          <w:b/>
          <w:color w:val="000000"/>
          <w:sz w:val="20"/>
          <w:szCs w:val="20"/>
          <w:shd w:val="clear" w:color="auto" w:fill="FFFFFF"/>
          <w:lang w:eastAsia="en-GB"/>
        </w:rPr>
        <w:lastRenderedPageBreak/>
        <w:t>Which U</w:t>
      </w:r>
      <w:r w:rsidR="00B11D38" w:rsidRPr="00547D34">
        <w:rPr>
          <w:rFonts w:ascii="Verdana" w:eastAsia="Times New Roman" w:hAnsi="Verdana" w:cstheme="minorHAnsi"/>
          <w:b/>
          <w:color w:val="000000"/>
          <w:sz w:val="20"/>
          <w:szCs w:val="20"/>
          <w:shd w:val="clear" w:color="auto" w:fill="FFFFFF"/>
          <w:lang w:eastAsia="en-GB"/>
        </w:rPr>
        <w:t xml:space="preserve">niversity studies are eligible? </w:t>
      </w:r>
    </w:p>
    <w:p w:rsidR="00964A77" w:rsidRDefault="00B11D38" w:rsidP="008C126A">
      <w:pPr>
        <w:jc w:val="both"/>
        <w:rPr>
          <w:rFonts w:ascii="Verdana" w:eastAsia="Times New Roman" w:hAnsi="Verdana" w:cstheme="minorHAnsi"/>
          <w:color w:val="000000"/>
          <w:sz w:val="20"/>
          <w:szCs w:val="20"/>
          <w:shd w:val="clear" w:color="auto" w:fill="FFFFFF"/>
          <w:lang w:eastAsia="en-GB"/>
        </w:rPr>
      </w:pPr>
      <w:r w:rsidRPr="00547D34">
        <w:rPr>
          <w:rFonts w:ascii="Verdana" w:eastAsia="Times New Roman" w:hAnsi="Verdana" w:cstheme="minorHAnsi"/>
          <w:color w:val="000000"/>
          <w:sz w:val="20"/>
          <w:szCs w:val="20"/>
          <w:shd w:val="clear" w:color="auto" w:fill="FFFFFF"/>
          <w:lang w:eastAsia="en-GB"/>
        </w:rPr>
        <w:t xml:space="preserve">Students applying to the Malcolm Wicks Memorial Fund must be applying to study a social science or stem subject at </w:t>
      </w:r>
      <w:r w:rsidR="00AE5B70" w:rsidRPr="00547D34">
        <w:rPr>
          <w:rFonts w:ascii="Verdana" w:eastAsia="Times New Roman" w:hAnsi="Verdana" w:cstheme="minorHAnsi"/>
          <w:color w:val="000000"/>
          <w:sz w:val="20"/>
          <w:szCs w:val="20"/>
          <w:shd w:val="clear" w:color="auto" w:fill="FFFFFF"/>
          <w:lang w:eastAsia="en-GB"/>
        </w:rPr>
        <w:t>a recognised UK U</w:t>
      </w:r>
      <w:r w:rsidR="00FC065E">
        <w:rPr>
          <w:rFonts w:ascii="Verdana" w:eastAsia="Times New Roman" w:hAnsi="Verdana" w:cstheme="minorHAnsi"/>
          <w:color w:val="000000"/>
          <w:sz w:val="20"/>
          <w:szCs w:val="20"/>
          <w:shd w:val="clear" w:color="auto" w:fill="FFFFFF"/>
          <w:lang w:eastAsia="en-GB"/>
        </w:rPr>
        <w:t>niversity in 201</w:t>
      </w:r>
      <w:r w:rsidR="00D92244">
        <w:rPr>
          <w:rFonts w:ascii="Verdana" w:eastAsia="Times New Roman" w:hAnsi="Verdana" w:cstheme="minorHAnsi"/>
          <w:color w:val="000000"/>
          <w:sz w:val="20"/>
          <w:szCs w:val="20"/>
          <w:shd w:val="clear" w:color="auto" w:fill="FFFFFF"/>
          <w:lang w:eastAsia="en-GB"/>
        </w:rPr>
        <w:t>9</w:t>
      </w:r>
      <w:r w:rsidRPr="00547D34">
        <w:rPr>
          <w:rFonts w:ascii="Verdana" w:eastAsia="Times New Roman" w:hAnsi="Verdana" w:cstheme="minorHAnsi"/>
          <w:color w:val="000000"/>
          <w:sz w:val="20"/>
          <w:szCs w:val="20"/>
          <w:shd w:val="clear" w:color="auto" w:fill="FFFFFF"/>
          <w:lang w:eastAsia="en-GB"/>
        </w:rPr>
        <w:t xml:space="preserve">. The subjects included as ‘social science’ courses </w:t>
      </w:r>
      <w:r w:rsidR="00AE5B70" w:rsidRPr="00547D34">
        <w:rPr>
          <w:rFonts w:ascii="Verdana" w:eastAsia="Times New Roman" w:hAnsi="Verdana" w:cstheme="minorHAnsi"/>
          <w:color w:val="000000"/>
          <w:sz w:val="20"/>
          <w:szCs w:val="20"/>
          <w:shd w:val="clear" w:color="auto" w:fill="FFFFFF"/>
          <w:lang w:eastAsia="en-GB"/>
        </w:rPr>
        <w:t xml:space="preserve">are </w:t>
      </w:r>
      <w:r w:rsidRPr="00547D34">
        <w:rPr>
          <w:rFonts w:ascii="Verdana" w:eastAsia="Times New Roman" w:hAnsi="Verdana" w:cstheme="minorHAnsi"/>
          <w:color w:val="000000"/>
          <w:sz w:val="20"/>
          <w:szCs w:val="20"/>
          <w:shd w:val="clear" w:color="auto" w:fill="FFFFFF"/>
          <w:lang w:eastAsia="en-GB"/>
        </w:rPr>
        <w:t xml:space="preserve">economics, history, political science, psychology, </w:t>
      </w:r>
      <w:r w:rsidR="00AE5B70" w:rsidRPr="00547D34">
        <w:rPr>
          <w:rFonts w:ascii="Verdana" w:eastAsia="Times New Roman" w:hAnsi="Verdana" w:cstheme="minorHAnsi"/>
          <w:color w:val="000000"/>
          <w:sz w:val="20"/>
          <w:szCs w:val="20"/>
          <w:shd w:val="clear" w:color="auto" w:fill="FFFFFF"/>
          <w:lang w:eastAsia="en-GB"/>
        </w:rPr>
        <w:t>a</w:t>
      </w:r>
      <w:r w:rsidRPr="00547D34">
        <w:rPr>
          <w:rFonts w:ascii="Verdana" w:eastAsia="Times New Roman" w:hAnsi="Verdana" w:cstheme="minorHAnsi"/>
          <w:color w:val="000000"/>
          <w:sz w:val="20"/>
          <w:szCs w:val="20"/>
          <w:shd w:val="clear" w:color="auto" w:fill="FFFFFF"/>
          <w:lang w:eastAsia="en-GB"/>
        </w:rPr>
        <w:t>nthropology, sociology</w:t>
      </w:r>
      <w:r w:rsidR="00AE5B70" w:rsidRPr="00547D34">
        <w:rPr>
          <w:rFonts w:ascii="Verdana" w:eastAsia="Times New Roman" w:hAnsi="Verdana" w:cstheme="minorHAnsi"/>
          <w:color w:val="000000"/>
          <w:sz w:val="20"/>
          <w:szCs w:val="20"/>
          <w:shd w:val="clear" w:color="auto" w:fill="FFFFFF"/>
          <w:lang w:eastAsia="en-GB"/>
        </w:rPr>
        <w:t xml:space="preserve"> and human geography. Any queries regarding the applicability of other degree courses should be discussed with </w:t>
      </w:r>
      <w:r w:rsidR="00D92244">
        <w:rPr>
          <w:rFonts w:ascii="Verdana" w:eastAsia="Times New Roman" w:hAnsi="Verdana" w:cstheme="minorHAnsi"/>
          <w:color w:val="000000"/>
          <w:sz w:val="20"/>
          <w:szCs w:val="20"/>
          <w:shd w:val="clear" w:color="auto" w:fill="FFFFFF"/>
          <w:lang w:eastAsia="en-GB"/>
        </w:rPr>
        <w:t>Alice Dalgleish</w:t>
      </w:r>
      <w:r w:rsidR="00547D34" w:rsidRPr="00547D34">
        <w:rPr>
          <w:rFonts w:ascii="Verdana" w:hAnsi="Verdana" w:cstheme="minorHAnsi"/>
          <w:color w:val="000000"/>
          <w:sz w:val="20"/>
          <w:szCs w:val="20"/>
          <w:shd w:val="clear" w:color="auto" w:fill="FFFFFF"/>
        </w:rPr>
        <w:t>, NEA</w:t>
      </w:r>
      <w:r w:rsidR="00547D34" w:rsidRPr="00547D34">
        <w:rPr>
          <w:rFonts w:ascii="Verdana" w:eastAsia="Times New Roman" w:hAnsi="Verdana" w:cstheme="minorHAnsi"/>
          <w:color w:val="000000"/>
          <w:sz w:val="20"/>
          <w:szCs w:val="20"/>
          <w:shd w:val="clear" w:color="auto" w:fill="FFFFFF"/>
          <w:lang w:eastAsia="en-GB"/>
        </w:rPr>
        <w:t xml:space="preserve"> or your </w:t>
      </w:r>
      <w:r w:rsidR="00AE5B70" w:rsidRPr="00547D34">
        <w:rPr>
          <w:rFonts w:ascii="Verdana" w:eastAsia="Times New Roman" w:hAnsi="Verdana" w:cstheme="minorHAnsi"/>
          <w:color w:val="000000"/>
          <w:sz w:val="20"/>
          <w:szCs w:val="20"/>
          <w:shd w:val="clear" w:color="auto" w:fill="FFFFFF"/>
          <w:lang w:eastAsia="en-GB"/>
        </w:rPr>
        <w:t xml:space="preserve">sixth form teacher.  </w:t>
      </w:r>
    </w:p>
    <w:p w:rsidR="00964A77" w:rsidRPr="00547D34" w:rsidRDefault="00964A77" w:rsidP="00964A77">
      <w:pPr>
        <w:pStyle w:val="NormalWeb"/>
        <w:shd w:val="clear" w:color="auto" w:fill="FFFFFF"/>
        <w:tabs>
          <w:tab w:val="left" w:pos="4820"/>
        </w:tabs>
        <w:spacing w:before="0" w:beforeAutospacing="0" w:after="0" w:afterAutospacing="0"/>
        <w:jc w:val="both"/>
        <w:rPr>
          <w:rFonts w:ascii="Verdana" w:hAnsi="Verdana" w:cstheme="minorHAnsi"/>
          <w:b/>
          <w:color w:val="000000"/>
          <w:sz w:val="20"/>
          <w:szCs w:val="20"/>
          <w:shd w:val="clear" w:color="auto" w:fill="FFFFFF"/>
        </w:rPr>
      </w:pPr>
      <w:r w:rsidRPr="00547D34">
        <w:rPr>
          <w:rFonts w:ascii="Verdana" w:hAnsi="Verdana" w:cstheme="minorHAnsi"/>
          <w:b/>
          <w:color w:val="000000"/>
          <w:sz w:val="20"/>
          <w:szCs w:val="20"/>
          <w:shd w:val="clear" w:color="auto" w:fill="FFFFFF"/>
        </w:rPr>
        <w:t>How to complete your applications</w:t>
      </w:r>
    </w:p>
    <w:p w:rsidR="00964A77" w:rsidRPr="00547D34" w:rsidRDefault="00964A77" w:rsidP="00964A77">
      <w:pPr>
        <w:pStyle w:val="NormalWeb"/>
        <w:shd w:val="clear" w:color="auto" w:fill="FFFFFF"/>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CE35C5" w:rsidRPr="00547D34" w:rsidRDefault="00681519" w:rsidP="00CE35C5">
      <w:pPr>
        <w:pStyle w:val="NormalWeb"/>
        <w:numPr>
          <w:ilvl w:val="0"/>
          <w:numId w:val="1"/>
        </w:numPr>
        <w:shd w:val="clear" w:color="auto" w:fill="FFFFFF"/>
        <w:tabs>
          <w:tab w:val="left" w:pos="4820"/>
        </w:tabs>
        <w:spacing w:before="0" w:beforeAutospacing="0" w:after="0" w:afterAutospacing="0"/>
        <w:jc w:val="both"/>
        <w:rPr>
          <w:rFonts w:ascii="Verdana" w:hAnsi="Verdana" w:cstheme="minorHAnsi"/>
          <w:color w:val="000000"/>
          <w:sz w:val="20"/>
          <w:szCs w:val="20"/>
          <w:shd w:val="clear" w:color="auto" w:fill="FFFFFF"/>
        </w:rPr>
      </w:pPr>
      <w:r w:rsidRPr="00547D34">
        <w:rPr>
          <w:rFonts w:ascii="Verdana" w:hAnsi="Verdana" w:cstheme="minorHAnsi"/>
          <w:color w:val="000000"/>
          <w:sz w:val="20"/>
          <w:szCs w:val="20"/>
          <w:shd w:val="clear" w:color="auto" w:fill="FFFFFF"/>
        </w:rPr>
        <w:t>As noted above, s</w:t>
      </w:r>
      <w:r w:rsidR="00CE35C5" w:rsidRPr="00547D34">
        <w:rPr>
          <w:rFonts w:ascii="Verdana" w:hAnsi="Verdana" w:cstheme="minorHAnsi"/>
          <w:color w:val="000000"/>
          <w:sz w:val="20"/>
          <w:szCs w:val="20"/>
          <w:shd w:val="clear" w:color="auto" w:fill="FFFFFF"/>
        </w:rPr>
        <w:t>tudents applying to the Malcolm Wicks Memorial Fund must be applying to study a social science or st</w:t>
      </w:r>
      <w:r w:rsidR="00FC065E">
        <w:rPr>
          <w:rFonts w:ascii="Verdana" w:hAnsi="Verdana" w:cstheme="minorHAnsi"/>
          <w:color w:val="000000"/>
          <w:sz w:val="20"/>
          <w:szCs w:val="20"/>
          <w:shd w:val="clear" w:color="auto" w:fill="FFFFFF"/>
        </w:rPr>
        <w:t>em subject at University in 201</w:t>
      </w:r>
      <w:r w:rsidR="00D92244">
        <w:rPr>
          <w:rFonts w:ascii="Verdana" w:hAnsi="Verdana" w:cstheme="minorHAnsi"/>
          <w:color w:val="000000"/>
          <w:sz w:val="20"/>
          <w:szCs w:val="20"/>
          <w:shd w:val="clear" w:color="auto" w:fill="FFFFFF"/>
        </w:rPr>
        <w:t>9</w:t>
      </w:r>
      <w:r w:rsidR="00CE35C5" w:rsidRPr="00547D34">
        <w:rPr>
          <w:rFonts w:ascii="Verdana" w:hAnsi="Verdana" w:cstheme="minorHAnsi"/>
          <w:color w:val="000000"/>
          <w:sz w:val="20"/>
          <w:szCs w:val="20"/>
          <w:shd w:val="clear" w:color="auto" w:fill="FFFFFF"/>
        </w:rPr>
        <w:t xml:space="preserve"> (st</w:t>
      </w:r>
      <w:r w:rsidR="00FC065E">
        <w:rPr>
          <w:rFonts w:ascii="Verdana" w:hAnsi="Verdana" w:cstheme="minorHAnsi"/>
          <w:color w:val="000000"/>
          <w:sz w:val="20"/>
          <w:szCs w:val="20"/>
          <w:shd w:val="clear" w:color="auto" w:fill="FFFFFF"/>
        </w:rPr>
        <w:t>arting University in Autumn 201</w:t>
      </w:r>
      <w:r w:rsidR="00D92244">
        <w:rPr>
          <w:rFonts w:ascii="Verdana" w:hAnsi="Verdana" w:cstheme="minorHAnsi"/>
          <w:color w:val="000000"/>
          <w:sz w:val="20"/>
          <w:szCs w:val="20"/>
          <w:shd w:val="clear" w:color="auto" w:fill="FFFFFF"/>
        </w:rPr>
        <w:t>9</w:t>
      </w:r>
      <w:r w:rsidR="00CE35C5" w:rsidRPr="00547D34">
        <w:rPr>
          <w:rFonts w:ascii="Verdana" w:hAnsi="Verdana" w:cstheme="minorHAnsi"/>
          <w:color w:val="000000"/>
          <w:sz w:val="20"/>
          <w:szCs w:val="20"/>
          <w:shd w:val="clear" w:color="auto" w:fill="FFFFFF"/>
        </w:rPr>
        <w:t>)</w:t>
      </w:r>
    </w:p>
    <w:p w:rsidR="00CE35C5" w:rsidRPr="00547D34" w:rsidRDefault="00CE35C5" w:rsidP="00CE35C5">
      <w:pPr>
        <w:pStyle w:val="NormalWeb"/>
        <w:numPr>
          <w:ilvl w:val="0"/>
          <w:numId w:val="1"/>
        </w:numPr>
        <w:shd w:val="clear" w:color="auto" w:fill="FFFFFF"/>
        <w:tabs>
          <w:tab w:val="left" w:pos="4820"/>
        </w:tabs>
        <w:spacing w:before="0" w:beforeAutospacing="0" w:after="0" w:afterAutospacing="0"/>
        <w:jc w:val="both"/>
        <w:rPr>
          <w:rFonts w:ascii="Verdana" w:hAnsi="Verdana" w:cstheme="minorHAnsi"/>
          <w:color w:val="000000"/>
          <w:sz w:val="20"/>
          <w:szCs w:val="20"/>
          <w:shd w:val="clear" w:color="auto" w:fill="FFFFFF"/>
        </w:rPr>
      </w:pPr>
      <w:r w:rsidRPr="00547D34">
        <w:rPr>
          <w:rFonts w:ascii="Verdana" w:hAnsi="Verdana" w:cstheme="minorHAnsi"/>
          <w:color w:val="000000"/>
          <w:sz w:val="20"/>
          <w:szCs w:val="20"/>
          <w:shd w:val="clear" w:color="auto" w:fill="FFFFFF"/>
        </w:rPr>
        <w:t xml:space="preserve">This application document must be completed fully and signed </w:t>
      </w:r>
      <w:r w:rsidR="00681519" w:rsidRPr="00547D34">
        <w:rPr>
          <w:rFonts w:ascii="Verdana" w:hAnsi="Verdana" w:cstheme="minorHAnsi"/>
          <w:color w:val="000000"/>
          <w:sz w:val="20"/>
          <w:szCs w:val="20"/>
          <w:shd w:val="clear" w:color="auto" w:fill="FFFFFF"/>
        </w:rPr>
        <w:t xml:space="preserve">by you </w:t>
      </w:r>
      <w:r w:rsidR="00681519" w:rsidRPr="00547D34">
        <w:rPr>
          <w:rFonts w:ascii="Verdana" w:hAnsi="Verdana" w:cstheme="minorHAnsi"/>
          <w:color w:val="000000"/>
          <w:sz w:val="20"/>
          <w:szCs w:val="20"/>
          <w:u w:val="single"/>
          <w:shd w:val="clear" w:color="auto" w:fill="FFFFFF"/>
        </w:rPr>
        <w:t>and</w:t>
      </w:r>
      <w:r w:rsidR="00681519" w:rsidRPr="00CF6A92">
        <w:rPr>
          <w:rFonts w:ascii="Verdana" w:hAnsi="Verdana" w:cstheme="minorHAnsi"/>
          <w:color w:val="000000"/>
          <w:sz w:val="20"/>
          <w:szCs w:val="20"/>
          <w:shd w:val="clear" w:color="auto" w:fill="FFFFFF"/>
        </w:rPr>
        <w:t xml:space="preserve"> </w:t>
      </w:r>
      <w:r w:rsidR="00681519" w:rsidRPr="00547D34">
        <w:rPr>
          <w:rFonts w:ascii="Verdana" w:hAnsi="Verdana" w:cstheme="minorHAnsi"/>
          <w:color w:val="000000"/>
          <w:sz w:val="20"/>
          <w:szCs w:val="20"/>
          <w:shd w:val="clear" w:color="auto" w:fill="FFFFFF"/>
        </w:rPr>
        <w:t xml:space="preserve">your parent or guardian </w:t>
      </w:r>
      <w:r w:rsidRPr="00547D34">
        <w:rPr>
          <w:rFonts w:ascii="Verdana" w:hAnsi="Verdana" w:cstheme="minorHAnsi"/>
          <w:color w:val="000000"/>
          <w:sz w:val="20"/>
          <w:szCs w:val="20"/>
          <w:shd w:val="clear" w:color="auto" w:fill="FFFFFF"/>
        </w:rPr>
        <w:t>and returned on time to the contact listed above</w:t>
      </w:r>
    </w:p>
    <w:p w:rsidR="00964A77" w:rsidRPr="00547D34" w:rsidRDefault="00964A77" w:rsidP="00964A77">
      <w:pPr>
        <w:pStyle w:val="ListParagraph"/>
        <w:numPr>
          <w:ilvl w:val="0"/>
          <w:numId w:val="1"/>
        </w:numPr>
        <w:spacing w:after="0" w:line="240" w:lineRule="auto"/>
        <w:ind w:left="714" w:hanging="357"/>
        <w:jc w:val="both"/>
        <w:rPr>
          <w:rFonts w:ascii="Verdana" w:hAnsi="Verdana"/>
          <w:sz w:val="20"/>
          <w:szCs w:val="20"/>
        </w:rPr>
      </w:pPr>
      <w:r w:rsidRPr="00547D34">
        <w:rPr>
          <w:rFonts w:ascii="Verdana" w:hAnsi="Verdana"/>
          <w:sz w:val="20"/>
          <w:szCs w:val="20"/>
        </w:rPr>
        <w:t>Students will write an essay on the social impact of energy policy (approx. 2500 words)</w:t>
      </w:r>
      <w:r w:rsidR="001D6CBA" w:rsidRPr="00547D34">
        <w:rPr>
          <w:rFonts w:ascii="Verdana" w:hAnsi="Verdana"/>
          <w:sz w:val="20"/>
          <w:szCs w:val="20"/>
        </w:rPr>
        <w:t xml:space="preserve"> which should be submitted alongside the application form.</w:t>
      </w:r>
      <w:r w:rsidRPr="00547D34">
        <w:rPr>
          <w:rFonts w:ascii="Verdana" w:hAnsi="Verdana"/>
          <w:sz w:val="20"/>
          <w:szCs w:val="20"/>
        </w:rPr>
        <w:t xml:space="preserve"> </w:t>
      </w:r>
    </w:p>
    <w:p w:rsidR="00547D34" w:rsidRPr="00547D34" w:rsidRDefault="00547D34" w:rsidP="00547D34">
      <w:pPr>
        <w:pStyle w:val="ListParagraph"/>
        <w:numPr>
          <w:ilvl w:val="0"/>
          <w:numId w:val="1"/>
        </w:numPr>
        <w:spacing w:after="0" w:line="240" w:lineRule="auto"/>
        <w:jc w:val="both"/>
        <w:rPr>
          <w:rFonts w:ascii="Verdana" w:hAnsi="Verdana"/>
          <w:sz w:val="20"/>
          <w:szCs w:val="20"/>
        </w:rPr>
      </w:pPr>
      <w:r w:rsidRPr="00547D34">
        <w:rPr>
          <w:rFonts w:ascii="Verdana" w:hAnsi="Verdana"/>
          <w:sz w:val="20"/>
          <w:szCs w:val="20"/>
        </w:rPr>
        <w:t xml:space="preserve">The title for the students’ essay </w:t>
      </w:r>
      <w:r w:rsidRPr="00CC099D">
        <w:rPr>
          <w:rFonts w:ascii="Verdana" w:hAnsi="Verdana"/>
          <w:sz w:val="20"/>
          <w:szCs w:val="20"/>
        </w:rPr>
        <w:t>is “</w:t>
      </w:r>
      <w:r w:rsidRPr="00474BA8">
        <w:rPr>
          <w:rFonts w:ascii="Verdana" w:hAnsi="Verdana"/>
          <w:b/>
          <w:sz w:val="20"/>
          <w:szCs w:val="20"/>
        </w:rPr>
        <w:t>What do you feel are the current issues impacting on domestic energy consumers and in what ways can a greater understanding of social sciences help us overcome any challenges</w:t>
      </w:r>
      <w:r w:rsidRPr="00CC099D">
        <w:rPr>
          <w:rFonts w:ascii="Verdana" w:hAnsi="Verdana"/>
          <w:sz w:val="20"/>
          <w:szCs w:val="20"/>
        </w:rPr>
        <w:t>?”</w:t>
      </w:r>
      <w:r w:rsidRPr="00547D34">
        <w:rPr>
          <w:rFonts w:ascii="Verdana" w:hAnsi="Verdana"/>
          <w:sz w:val="20"/>
          <w:szCs w:val="20"/>
        </w:rPr>
        <w:t xml:space="preserve"> (with academic referencing of all sources used).</w:t>
      </w:r>
    </w:p>
    <w:p w:rsidR="00964A77" w:rsidRPr="00547D34" w:rsidRDefault="00964A77" w:rsidP="00964A77">
      <w:pPr>
        <w:pStyle w:val="ListParagraph"/>
        <w:numPr>
          <w:ilvl w:val="0"/>
          <w:numId w:val="1"/>
        </w:numPr>
        <w:spacing w:after="0" w:line="240" w:lineRule="auto"/>
        <w:ind w:left="714" w:hanging="357"/>
        <w:jc w:val="both"/>
        <w:rPr>
          <w:rFonts w:ascii="Verdana" w:hAnsi="Verdana"/>
          <w:sz w:val="20"/>
          <w:szCs w:val="20"/>
        </w:rPr>
      </w:pPr>
      <w:r w:rsidRPr="00547D34">
        <w:rPr>
          <w:rFonts w:ascii="Verdana" w:hAnsi="Verdana"/>
          <w:sz w:val="20"/>
          <w:szCs w:val="20"/>
        </w:rPr>
        <w:t xml:space="preserve">Within </w:t>
      </w:r>
      <w:r w:rsidR="00CE35C5" w:rsidRPr="00547D34">
        <w:rPr>
          <w:rFonts w:ascii="Verdana" w:hAnsi="Verdana"/>
          <w:sz w:val="20"/>
          <w:szCs w:val="20"/>
        </w:rPr>
        <w:t xml:space="preserve">your </w:t>
      </w:r>
      <w:r w:rsidRPr="00547D34">
        <w:rPr>
          <w:rFonts w:ascii="Verdana" w:hAnsi="Verdana"/>
          <w:sz w:val="20"/>
          <w:szCs w:val="20"/>
        </w:rPr>
        <w:t xml:space="preserve">application </w:t>
      </w:r>
      <w:r w:rsidR="001D6CBA" w:rsidRPr="00547D34">
        <w:rPr>
          <w:rFonts w:ascii="Verdana" w:hAnsi="Verdana"/>
          <w:sz w:val="20"/>
          <w:szCs w:val="20"/>
        </w:rPr>
        <w:t>(</w:t>
      </w:r>
      <w:r w:rsidR="00CF6A92">
        <w:rPr>
          <w:rFonts w:ascii="Verdana" w:hAnsi="Verdana"/>
          <w:sz w:val="20"/>
          <w:szCs w:val="20"/>
        </w:rPr>
        <w:t xml:space="preserve">which includes the </w:t>
      </w:r>
      <w:r w:rsidR="001D6CBA" w:rsidRPr="00547D34">
        <w:rPr>
          <w:rFonts w:ascii="Verdana" w:hAnsi="Verdana"/>
          <w:sz w:val="20"/>
          <w:szCs w:val="20"/>
        </w:rPr>
        <w:t xml:space="preserve">application form, essay and covering letter) </w:t>
      </w:r>
      <w:r w:rsidRPr="00547D34">
        <w:rPr>
          <w:rFonts w:ascii="Verdana" w:hAnsi="Verdana"/>
          <w:sz w:val="20"/>
          <w:szCs w:val="20"/>
        </w:rPr>
        <w:t xml:space="preserve">students </w:t>
      </w:r>
      <w:r w:rsidR="00547D34" w:rsidRPr="00547D34">
        <w:rPr>
          <w:rFonts w:ascii="Verdana" w:hAnsi="Verdana"/>
          <w:sz w:val="20"/>
          <w:szCs w:val="20"/>
        </w:rPr>
        <w:t xml:space="preserve">also </w:t>
      </w:r>
      <w:r w:rsidRPr="00547D34">
        <w:rPr>
          <w:rFonts w:ascii="Verdana" w:hAnsi="Verdana"/>
          <w:sz w:val="20"/>
          <w:szCs w:val="20"/>
        </w:rPr>
        <w:t xml:space="preserve">need to have evidenced interest in issues such as fuel poverty, energy efficiency, climate change and/or energy justice. </w:t>
      </w:r>
    </w:p>
    <w:p w:rsidR="008C126A" w:rsidRPr="00547D34" w:rsidRDefault="00964A77" w:rsidP="008C126A">
      <w:pPr>
        <w:pStyle w:val="ListParagraph"/>
        <w:numPr>
          <w:ilvl w:val="0"/>
          <w:numId w:val="2"/>
        </w:numPr>
        <w:jc w:val="both"/>
        <w:rPr>
          <w:rFonts w:ascii="Verdana" w:eastAsia="Times New Roman" w:hAnsi="Verdana" w:cstheme="minorHAnsi"/>
          <w:color w:val="000000"/>
          <w:sz w:val="20"/>
          <w:szCs w:val="20"/>
          <w:shd w:val="clear" w:color="auto" w:fill="FFFFFF"/>
          <w:lang w:eastAsia="en-GB"/>
        </w:rPr>
      </w:pPr>
      <w:r w:rsidRPr="00547D34">
        <w:rPr>
          <w:rFonts w:ascii="Verdana" w:hAnsi="Verdana" w:cstheme="minorHAnsi"/>
          <w:color w:val="000000"/>
          <w:sz w:val="20"/>
          <w:szCs w:val="20"/>
          <w:shd w:val="clear" w:color="auto" w:fill="FFFFFF"/>
        </w:rPr>
        <w:t xml:space="preserve">The application form </w:t>
      </w:r>
      <w:r w:rsidR="008C126A" w:rsidRPr="00547D34">
        <w:rPr>
          <w:rFonts w:ascii="Verdana" w:hAnsi="Verdana" w:cstheme="minorHAnsi"/>
          <w:color w:val="000000"/>
          <w:sz w:val="20"/>
          <w:szCs w:val="20"/>
          <w:shd w:val="clear" w:color="auto" w:fill="FFFFFF"/>
        </w:rPr>
        <w:t xml:space="preserve">and the essay </w:t>
      </w:r>
      <w:r w:rsidRPr="00547D34">
        <w:rPr>
          <w:rFonts w:ascii="Verdana" w:hAnsi="Verdana" w:cstheme="minorHAnsi"/>
          <w:color w:val="000000"/>
          <w:sz w:val="20"/>
          <w:szCs w:val="20"/>
          <w:shd w:val="clear" w:color="auto" w:fill="FFFFFF"/>
        </w:rPr>
        <w:t>should be supported by a brief covering letter outlining</w:t>
      </w:r>
      <w:r w:rsidR="001D6CBA" w:rsidRPr="00547D34">
        <w:rPr>
          <w:rFonts w:ascii="Verdana" w:hAnsi="Verdana" w:cstheme="minorHAnsi"/>
          <w:color w:val="000000"/>
          <w:sz w:val="20"/>
          <w:szCs w:val="20"/>
          <w:shd w:val="clear" w:color="auto" w:fill="FFFFFF"/>
        </w:rPr>
        <w:t xml:space="preserve"> the reason you are applying and </w:t>
      </w:r>
      <w:r w:rsidRPr="00547D34">
        <w:rPr>
          <w:rFonts w:ascii="Verdana" w:hAnsi="Verdana" w:cstheme="minorHAnsi"/>
          <w:color w:val="000000"/>
          <w:sz w:val="20"/>
          <w:szCs w:val="20"/>
          <w:shd w:val="clear" w:color="auto" w:fill="FFFFFF"/>
        </w:rPr>
        <w:t xml:space="preserve">the difference this award would make to your further education </w:t>
      </w:r>
      <w:r w:rsidR="001D6CBA" w:rsidRPr="00547D34">
        <w:rPr>
          <w:rFonts w:ascii="Verdana" w:hAnsi="Verdana" w:cstheme="minorHAnsi"/>
          <w:color w:val="000000"/>
          <w:sz w:val="20"/>
          <w:szCs w:val="20"/>
          <w:shd w:val="clear" w:color="auto" w:fill="FFFFFF"/>
        </w:rPr>
        <w:t>(in no more than 500 words)</w:t>
      </w:r>
      <w:r w:rsidR="008C126A" w:rsidRPr="00547D34">
        <w:rPr>
          <w:rFonts w:ascii="Verdana" w:hAnsi="Verdana" w:cstheme="minorHAnsi"/>
          <w:color w:val="000000"/>
          <w:sz w:val="20"/>
          <w:szCs w:val="20"/>
          <w:shd w:val="clear" w:color="auto" w:fill="FFFFFF"/>
        </w:rPr>
        <w:t xml:space="preserve">. This should </w:t>
      </w:r>
      <w:r w:rsidR="008C126A" w:rsidRPr="00547D34">
        <w:rPr>
          <w:rFonts w:ascii="Verdana" w:hAnsi="Verdana"/>
          <w:sz w:val="20"/>
          <w:szCs w:val="20"/>
        </w:rPr>
        <w:t xml:space="preserve">explain why the funding may be needed and the difference this would make </w:t>
      </w:r>
    </w:p>
    <w:p w:rsidR="00964A77" w:rsidRPr="00262070" w:rsidRDefault="00964A77" w:rsidP="00964A77">
      <w:pPr>
        <w:pStyle w:val="ListParagraph"/>
        <w:numPr>
          <w:ilvl w:val="0"/>
          <w:numId w:val="2"/>
        </w:numPr>
        <w:jc w:val="both"/>
        <w:rPr>
          <w:rFonts w:ascii="Verdana" w:eastAsia="Times New Roman" w:hAnsi="Verdana" w:cstheme="minorHAnsi"/>
          <w:color w:val="000000"/>
          <w:sz w:val="20"/>
          <w:szCs w:val="20"/>
          <w:shd w:val="clear" w:color="auto" w:fill="FFFFFF"/>
          <w:lang w:eastAsia="en-GB"/>
        </w:rPr>
      </w:pPr>
      <w:r w:rsidRPr="00547D34">
        <w:rPr>
          <w:rFonts w:ascii="Verdana" w:hAnsi="Verdana" w:cstheme="minorHAnsi"/>
          <w:color w:val="000000"/>
          <w:sz w:val="20"/>
          <w:szCs w:val="20"/>
          <w:shd w:val="clear" w:color="auto" w:fill="FFFFFF"/>
        </w:rPr>
        <w:t xml:space="preserve">All the details provided must be accurate and your parents (or legal guardians) must sign the consent form at the bottom of this application  </w:t>
      </w:r>
    </w:p>
    <w:tbl>
      <w:tblPr>
        <w:tblStyle w:val="TableGrid"/>
        <w:tblW w:w="0" w:type="auto"/>
        <w:tblLook w:val="04A0" w:firstRow="1" w:lastRow="0" w:firstColumn="1" w:lastColumn="0" w:noHBand="0" w:noVBand="1"/>
      </w:tblPr>
      <w:tblGrid>
        <w:gridCol w:w="4621"/>
        <w:gridCol w:w="4621"/>
      </w:tblGrid>
      <w:tr w:rsidR="00262070" w:rsidRPr="00547D34" w:rsidTr="00262070">
        <w:tc>
          <w:tcPr>
            <w:tcW w:w="4621" w:type="dxa"/>
            <w:hideMark/>
          </w:tcPr>
          <w:p w:rsidR="00262070" w:rsidRPr="00474BA8" w:rsidRDefault="00262070" w:rsidP="00AB4742">
            <w:pPr>
              <w:pStyle w:val="PlainText"/>
              <w:rPr>
                <w:rFonts w:ascii="Verdana" w:hAnsi="Verdana"/>
                <w:sz w:val="20"/>
                <w:szCs w:val="20"/>
              </w:rPr>
            </w:pPr>
            <w:r w:rsidRPr="00474BA8">
              <w:rPr>
                <w:rFonts w:ascii="Verdana" w:hAnsi="Verdana"/>
                <w:sz w:val="20"/>
                <w:szCs w:val="20"/>
              </w:rPr>
              <w:t>April</w:t>
            </w:r>
            <w:r>
              <w:rPr>
                <w:rFonts w:ascii="Verdana" w:hAnsi="Verdana"/>
                <w:sz w:val="20"/>
                <w:szCs w:val="20"/>
              </w:rPr>
              <w:t xml:space="preserve"> - June</w:t>
            </w:r>
          </w:p>
        </w:tc>
        <w:tc>
          <w:tcPr>
            <w:tcW w:w="4621" w:type="dxa"/>
          </w:tcPr>
          <w:p w:rsidR="00262070" w:rsidRPr="00547D34" w:rsidRDefault="00262070" w:rsidP="00AB4742">
            <w:pPr>
              <w:pStyle w:val="PlainText"/>
              <w:jc w:val="both"/>
              <w:rPr>
                <w:rFonts w:ascii="Verdana" w:hAnsi="Verdana"/>
                <w:sz w:val="20"/>
                <w:szCs w:val="20"/>
              </w:rPr>
            </w:pPr>
            <w:r w:rsidRPr="00547D34">
              <w:rPr>
                <w:rFonts w:ascii="Verdana" w:hAnsi="Verdana"/>
                <w:sz w:val="20"/>
                <w:szCs w:val="20"/>
              </w:rPr>
              <w:t>Applications are made</w:t>
            </w:r>
          </w:p>
          <w:p w:rsidR="00262070" w:rsidRPr="00547D34" w:rsidRDefault="00262070" w:rsidP="00AB4742">
            <w:pPr>
              <w:pStyle w:val="PlainText"/>
              <w:jc w:val="both"/>
              <w:rPr>
                <w:rFonts w:ascii="Verdana" w:hAnsi="Verdana"/>
                <w:sz w:val="20"/>
                <w:szCs w:val="20"/>
              </w:rPr>
            </w:pPr>
          </w:p>
        </w:tc>
      </w:tr>
      <w:tr w:rsidR="00262070" w:rsidRPr="00547D34" w:rsidTr="00262070">
        <w:tc>
          <w:tcPr>
            <w:tcW w:w="4621" w:type="dxa"/>
          </w:tcPr>
          <w:p w:rsidR="00262070" w:rsidRPr="00474BA8" w:rsidRDefault="00262070" w:rsidP="00AB4742">
            <w:pPr>
              <w:pStyle w:val="PlainText"/>
              <w:rPr>
                <w:rFonts w:ascii="Verdana" w:hAnsi="Verdana"/>
                <w:sz w:val="20"/>
                <w:szCs w:val="20"/>
              </w:rPr>
            </w:pPr>
            <w:r>
              <w:rPr>
                <w:rFonts w:ascii="Verdana" w:hAnsi="Verdana"/>
                <w:sz w:val="20"/>
                <w:szCs w:val="20"/>
              </w:rPr>
              <w:t>14</w:t>
            </w:r>
            <w:r w:rsidRPr="00782DD7">
              <w:rPr>
                <w:rFonts w:ascii="Verdana" w:hAnsi="Verdana"/>
                <w:sz w:val="20"/>
                <w:szCs w:val="20"/>
                <w:vertAlign w:val="superscript"/>
              </w:rPr>
              <w:t>th</w:t>
            </w:r>
            <w:r>
              <w:rPr>
                <w:rFonts w:ascii="Verdana" w:hAnsi="Verdana"/>
                <w:sz w:val="20"/>
                <w:szCs w:val="20"/>
              </w:rPr>
              <w:t xml:space="preserve"> June</w:t>
            </w:r>
          </w:p>
        </w:tc>
        <w:tc>
          <w:tcPr>
            <w:tcW w:w="4621" w:type="dxa"/>
          </w:tcPr>
          <w:p w:rsidR="00262070" w:rsidRPr="00547D34" w:rsidRDefault="00262070" w:rsidP="00AB4742">
            <w:pPr>
              <w:pStyle w:val="PlainText"/>
              <w:jc w:val="both"/>
              <w:rPr>
                <w:rFonts w:ascii="Verdana" w:hAnsi="Verdana"/>
                <w:sz w:val="20"/>
                <w:szCs w:val="20"/>
              </w:rPr>
            </w:pPr>
            <w:r>
              <w:rPr>
                <w:rFonts w:ascii="Verdana" w:hAnsi="Verdana"/>
                <w:sz w:val="20"/>
                <w:szCs w:val="20"/>
              </w:rPr>
              <w:t>Application deadline</w:t>
            </w:r>
          </w:p>
        </w:tc>
      </w:tr>
      <w:tr w:rsidR="00262070" w:rsidRPr="00547D34" w:rsidTr="00262070">
        <w:tc>
          <w:tcPr>
            <w:tcW w:w="4621" w:type="dxa"/>
            <w:hideMark/>
          </w:tcPr>
          <w:p w:rsidR="00262070" w:rsidRPr="00474BA8" w:rsidRDefault="00262070" w:rsidP="00AB4742">
            <w:pPr>
              <w:pStyle w:val="PlainText"/>
              <w:jc w:val="both"/>
              <w:rPr>
                <w:rFonts w:ascii="Verdana" w:hAnsi="Verdana"/>
                <w:sz w:val="20"/>
                <w:szCs w:val="20"/>
              </w:rPr>
            </w:pPr>
            <w:r w:rsidRPr="00474BA8">
              <w:rPr>
                <w:rFonts w:ascii="Verdana" w:hAnsi="Verdana"/>
                <w:sz w:val="20"/>
                <w:szCs w:val="20"/>
              </w:rPr>
              <w:t xml:space="preserve">W/C </w:t>
            </w:r>
            <w:r>
              <w:rPr>
                <w:rFonts w:ascii="Verdana" w:hAnsi="Verdana"/>
                <w:sz w:val="20"/>
                <w:szCs w:val="20"/>
              </w:rPr>
              <w:t>17</w:t>
            </w:r>
            <w:r w:rsidRPr="00782DD7">
              <w:rPr>
                <w:rFonts w:ascii="Verdana" w:hAnsi="Verdana"/>
                <w:sz w:val="20"/>
                <w:szCs w:val="20"/>
                <w:vertAlign w:val="superscript"/>
              </w:rPr>
              <w:t>th</w:t>
            </w:r>
            <w:r>
              <w:rPr>
                <w:rFonts w:ascii="Verdana" w:hAnsi="Verdana"/>
                <w:sz w:val="20"/>
                <w:szCs w:val="20"/>
              </w:rPr>
              <w:t xml:space="preserve"> </w:t>
            </w:r>
            <w:r w:rsidRPr="00474BA8">
              <w:rPr>
                <w:rFonts w:ascii="Verdana" w:hAnsi="Verdana"/>
                <w:sz w:val="20"/>
                <w:szCs w:val="20"/>
              </w:rPr>
              <w:t xml:space="preserve">June </w:t>
            </w:r>
            <w:r>
              <w:rPr>
                <w:rFonts w:ascii="Verdana" w:hAnsi="Verdana"/>
                <w:sz w:val="20"/>
                <w:szCs w:val="20"/>
              </w:rPr>
              <w:t xml:space="preserve"> </w:t>
            </w:r>
          </w:p>
        </w:tc>
        <w:tc>
          <w:tcPr>
            <w:tcW w:w="4621" w:type="dxa"/>
            <w:hideMark/>
          </w:tcPr>
          <w:p w:rsidR="00262070" w:rsidRPr="00547D34" w:rsidRDefault="00262070" w:rsidP="00AB4742">
            <w:pPr>
              <w:pStyle w:val="PlainText"/>
              <w:jc w:val="both"/>
              <w:rPr>
                <w:rFonts w:ascii="Verdana" w:hAnsi="Verdana"/>
                <w:sz w:val="20"/>
                <w:szCs w:val="20"/>
              </w:rPr>
            </w:pPr>
            <w:r w:rsidRPr="00547D34">
              <w:rPr>
                <w:rFonts w:ascii="Verdana" w:hAnsi="Verdana"/>
                <w:sz w:val="20"/>
                <w:szCs w:val="20"/>
              </w:rPr>
              <w:t xml:space="preserve">Applications reviewed, judging panel meeting and confirmation of shortlisted students and interviews </w:t>
            </w:r>
          </w:p>
        </w:tc>
      </w:tr>
      <w:tr w:rsidR="00262070" w:rsidRPr="00547D34" w:rsidTr="00262070">
        <w:tc>
          <w:tcPr>
            <w:tcW w:w="4621" w:type="dxa"/>
            <w:hideMark/>
          </w:tcPr>
          <w:p w:rsidR="00262070" w:rsidRPr="00474BA8" w:rsidRDefault="00262070" w:rsidP="00AB4742">
            <w:pPr>
              <w:pStyle w:val="PlainText"/>
              <w:jc w:val="both"/>
              <w:rPr>
                <w:rFonts w:ascii="Verdana" w:hAnsi="Verdana"/>
                <w:sz w:val="20"/>
                <w:szCs w:val="20"/>
              </w:rPr>
            </w:pPr>
            <w:r>
              <w:rPr>
                <w:rFonts w:ascii="Verdana" w:hAnsi="Verdana"/>
                <w:sz w:val="20"/>
                <w:szCs w:val="20"/>
              </w:rPr>
              <w:t>24</w:t>
            </w:r>
            <w:r w:rsidRPr="00782DD7">
              <w:rPr>
                <w:rFonts w:ascii="Verdana" w:hAnsi="Verdana"/>
                <w:sz w:val="20"/>
                <w:szCs w:val="20"/>
                <w:vertAlign w:val="superscript"/>
              </w:rPr>
              <w:t>th</w:t>
            </w:r>
            <w:r>
              <w:rPr>
                <w:rFonts w:ascii="Verdana" w:hAnsi="Verdana"/>
                <w:sz w:val="20"/>
                <w:szCs w:val="20"/>
              </w:rPr>
              <w:t xml:space="preserve"> – 28</w:t>
            </w:r>
            <w:r w:rsidRPr="00782DD7">
              <w:rPr>
                <w:rFonts w:ascii="Verdana" w:hAnsi="Verdana"/>
                <w:sz w:val="20"/>
                <w:szCs w:val="20"/>
                <w:vertAlign w:val="superscript"/>
              </w:rPr>
              <w:t>th</w:t>
            </w:r>
            <w:r>
              <w:rPr>
                <w:rFonts w:ascii="Verdana" w:hAnsi="Verdana"/>
                <w:sz w:val="20"/>
                <w:szCs w:val="20"/>
              </w:rPr>
              <w:t xml:space="preserve"> </w:t>
            </w:r>
            <w:r w:rsidRPr="00474BA8">
              <w:rPr>
                <w:rFonts w:ascii="Verdana" w:hAnsi="Verdana"/>
                <w:sz w:val="20"/>
                <w:szCs w:val="20"/>
              </w:rPr>
              <w:t>June</w:t>
            </w:r>
          </w:p>
        </w:tc>
        <w:tc>
          <w:tcPr>
            <w:tcW w:w="4621" w:type="dxa"/>
          </w:tcPr>
          <w:p w:rsidR="00262070" w:rsidRPr="00547D34" w:rsidRDefault="00262070" w:rsidP="00AB4742">
            <w:pPr>
              <w:pStyle w:val="PlainText"/>
              <w:jc w:val="both"/>
              <w:rPr>
                <w:rFonts w:ascii="Verdana" w:hAnsi="Verdana"/>
                <w:sz w:val="20"/>
                <w:szCs w:val="20"/>
              </w:rPr>
            </w:pPr>
            <w:r w:rsidRPr="00547D34">
              <w:rPr>
                <w:rFonts w:ascii="Verdana" w:hAnsi="Verdana"/>
                <w:sz w:val="20"/>
                <w:szCs w:val="20"/>
              </w:rPr>
              <w:t xml:space="preserve">Interviews* </w:t>
            </w:r>
          </w:p>
        </w:tc>
      </w:tr>
      <w:tr w:rsidR="00262070" w:rsidTr="00262070">
        <w:tc>
          <w:tcPr>
            <w:tcW w:w="4621" w:type="dxa"/>
            <w:hideMark/>
          </w:tcPr>
          <w:p w:rsidR="00262070" w:rsidRPr="00474BA8" w:rsidRDefault="00262070" w:rsidP="00AB4742">
            <w:pPr>
              <w:pStyle w:val="PlainText"/>
              <w:jc w:val="both"/>
              <w:rPr>
                <w:rFonts w:ascii="Verdana" w:hAnsi="Verdana"/>
                <w:sz w:val="20"/>
                <w:szCs w:val="20"/>
              </w:rPr>
            </w:pPr>
            <w:r w:rsidRPr="00474BA8">
              <w:rPr>
                <w:rFonts w:ascii="Verdana" w:hAnsi="Verdana"/>
                <w:sz w:val="20"/>
                <w:szCs w:val="20"/>
              </w:rPr>
              <w:t xml:space="preserve">W/C </w:t>
            </w:r>
            <w:r>
              <w:rPr>
                <w:rFonts w:ascii="Verdana" w:hAnsi="Verdana"/>
                <w:sz w:val="20"/>
                <w:szCs w:val="20"/>
              </w:rPr>
              <w:t>1</w:t>
            </w:r>
            <w:r w:rsidRPr="00782DD7">
              <w:rPr>
                <w:rFonts w:ascii="Verdana" w:hAnsi="Verdana"/>
                <w:sz w:val="20"/>
                <w:szCs w:val="20"/>
                <w:vertAlign w:val="superscript"/>
              </w:rPr>
              <w:t>st</w:t>
            </w:r>
            <w:r>
              <w:rPr>
                <w:rFonts w:ascii="Verdana" w:hAnsi="Verdana"/>
                <w:sz w:val="20"/>
                <w:szCs w:val="20"/>
              </w:rPr>
              <w:t xml:space="preserve"> July</w:t>
            </w:r>
          </w:p>
        </w:tc>
        <w:tc>
          <w:tcPr>
            <w:tcW w:w="4621" w:type="dxa"/>
            <w:hideMark/>
          </w:tcPr>
          <w:p w:rsidR="00262070" w:rsidRDefault="00262070" w:rsidP="00AB4742">
            <w:pPr>
              <w:pStyle w:val="PlainText"/>
              <w:jc w:val="both"/>
              <w:rPr>
                <w:rFonts w:ascii="Verdana" w:hAnsi="Verdana"/>
                <w:sz w:val="20"/>
                <w:szCs w:val="20"/>
              </w:rPr>
            </w:pPr>
            <w:r>
              <w:rPr>
                <w:rFonts w:ascii="Verdana" w:hAnsi="Verdana"/>
                <w:sz w:val="20"/>
                <w:szCs w:val="20"/>
              </w:rPr>
              <w:t>Successful students will be informed</w:t>
            </w:r>
          </w:p>
        </w:tc>
      </w:tr>
      <w:tr w:rsidR="00262070" w:rsidRPr="00547D34" w:rsidTr="00262070">
        <w:tc>
          <w:tcPr>
            <w:tcW w:w="4621" w:type="dxa"/>
          </w:tcPr>
          <w:p w:rsidR="00262070" w:rsidRPr="00474BA8" w:rsidRDefault="00262070" w:rsidP="00AB4742">
            <w:pPr>
              <w:pStyle w:val="PlainText"/>
              <w:jc w:val="both"/>
              <w:rPr>
                <w:rFonts w:ascii="Verdana" w:hAnsi="Verdana"/>
                <w:sz w:val="20"/>
                <w:szCs w:val="20"/>
              </w:rPr>
            </w:pPr>
            <w:r w:rsidRPr="00474BA8">
              <w:rPr>
                <w:rFonts w:ascii="Verdana" w:hAnsi="Verdana"/>
                <w:sz w:val="20"/>
                <w:szCs w:val="20"/>
              </w:rPr>
              <w:t>Thursday 15</w:t>
            </w:r>
            <w:r w:rsidRPr="00474BA8">
              <w:rPr>
                <w:rFonts w:ascii="Verdana" w:hAnsi="Verdana"/>
                <w:sz w:val="20"/>
                <w:szCs w:val="20"/>
                <w:vertAlign w:val="superscript"/>
              </w:rPr>
              <w:t>th</w:t>
            </w:r>
            <w:r w:rsidRPr="00474BA8">
              <w:rPr>
                <w:rFonts w:ascii="Verdana" w:hAnsi="Verdana"/>
                <w:sz w:val="20"/>
                <w:szCs w:val="20"/>
              </w:rPr>
              <w:t xml:space="preserve"> August 2019</w:t>
            </w:r>
          </w:p>
        </w:tc>
        <w:tc>
          <w:tcPr>
            <w:tcW w:w="4621" w:type="dxa"/>
            <w:hideMark/>
          </w:tcPr>
          <w:p w:rsidR="00262070" w:rsidRPr="00547D34" w:rsidRDefault="00262070" w:rsidP="00AB4742">
            <w:pPr>
              <w:pStyle w:val="PlainText"/>
              <w:jc w:val="both"/>
              <w:rPr>
                <w:rFonts w:ascii="Verdana" w:hAnsi="Verdana"/>
                <w:sz w:val="20"/>
                <w:szCs w:val="20"/>
              </w:rPr>
            </w:pPr>
            <w:r w:rsidRPr="00547D34">
              <w:rPr>
                <w:rFonts w:ascii="Verdana" w:hAnsi="Verdana"/>
                <w:sz w:val="20"/>
                <w:szCs w:val="20"/>
              </w:rPr>
              <w:t>Results, confirmation of University place and first funds released to students shortly after</w:t>
            </w:r>
          </w:p>
        </w:tc>
      </w:tr>
      <w:tr w:rsidR="00262070" w:rsidRPr="00547D34" w:rsidTr="00262070">
        <w:tc>
          <w:tcPr>
            <w:tcW w:w="4621" w:type="dxa"/>
          </w:tcPr>
          <w:p w:rsidR="00262070" w:rsidRPr="00474BA8" w:rsidRDefault="00262070" w:rsidP="00AB4742">
            <w:pPr>
              <w:pStyle w:val="PlainText"/>
              <w:jc w:val="both"/>
              <w:rPr>
                <w:rFonts w:ascii="Verdana" w:hAnsi="Verdana"/>
                <w:sz w:val="20"/>
                <w:szCs w:val="20"/>
              </w:rPr>
            </w:pPr>
            <w:r w:rsidRPr="00474BA8">
              <w:rPr>
                <w:rFonts w:ascii="Verdana" w:hAnsi="Verdana"/>
                <w:sz w:val="20"/>
                <w:szCs w:val="20"/>
              </w:rPr>
              <w:t>June - July 2020</w:t>
            </w:r>
          </w:p>
          <w:p w:rsidR="00262070" w:rsidRPr="00474BA8" w:rsidRDefault="00262070" w:rsidP="00AB4742">
            <w:pPr>
              <w:pStyle w:val="PlainText"/>
              <w:jc w:val="both"/>
              <w:rPr>
                <w:rFonts w:ascii="Verdana" w:hAnsi="Verdana"/>
                <w:sz w:val="20"/>
                <w:szCs w:val="20"/>
              </w:rPr>
            </w:pPr>
          </w:p>
        </w:tc>
        <w:tc>
          <w:tcPr>
            <w:tcW w:w="4621" w:type="dxa"/>
            <w:hideMark/>
          </w:tcPr>
          <w:p w:rsidR="00262070" w:rsidRPr="00547D34" w:rsidRDefault="00262070" w:rsidP="00AB4742">
            <w:pPr>
              <w:pStyle w:val="PlainText"/>
              <w:jc w:val="both"/>
              <w:rPr>
                <w:rFonts w:ascii="Verdana" w:hAnsi="Verdana"/>
                <w:sz w:val="20"/>
                <w:szCs w:val="20"/>
              </w:rPr>
            </w:pPr>
            <w:r w:rsidRPr="00547D34">
              <w:rPr>
                <w:rFonts w:ascii="Verdana" w:hAnsi="Verdana"/>
                <w:sz w:val="20"/>
                <w:szCs w:val="20"/>
              </w:rPr>
              <w:t xml:space="preserve">Students report on academic progress and begin summer placements </w:t>
            </w:r>
          </w:p>
        </w:tc>
      </w:tr>
      <w:tr w:rsidR="00262070" w:rsidRPr="00547D34" w:rsidTr="00262070">
        <w:tc>
          <w:tcPr>
            <w:tcW w:w="4621" w:type="dxa"/>
          </w:tcPr>
          <w:p w:rsidR="00262070" w:rsidRPr="00474BA8" w:rsidRDefault="00262070" w:rsidP="00AB4742">
            <w:pPr>
              <w:pStyle w:val="PlainText"/>
              <w:jc w:val="both"/>
              <w:rPr>
                <w:rFonts w:ascii="Verdana" w:hAnsi="Verdana"/>
                <w:sz w:val="20"/>
                <w:szCs w:val="20"/>
              </w:rPr>
            </w:pPr>
            <w:r w:rsidRPr="00474BA8">
              <w:rPr>
                <w:rFonts w:ascii="Verdana" w:hAnsi="Verdana"/>
                <w:sz w:val="20"/>
                <w:szCs w:val="20"/>
              </w:rPr>
              <w:t>September 2020</w:t>
            </w:r>
          </w:p>
          <w:p w:rsidR="00262070" w:rsidRPr="00474BA8" w:rsidRDefault="00262070" w:rsidP="00AB4742">
            <w:pPr>
              <w:pStyle w:val="PlainText"/>
              <w:jc w:val="both"/>
              <w:rPr>
                <w:rFonts w:ascii="Verdana" w:hAnsi="Verdana"/>
                <w:sz w:val="20"/>
                <w:szCs w:val="20"/>
              </w:rPr>
            </w:pPr>
          </w:p>
        </w:tc>
        <w:tc>
          <w:tcPr>
            <w:tcW w:w="4621" w:type="dxa"/>
            <w:hideMark/>
          </w:tcPr>
          <w:p w:rsidR="00262070" w:rsidRPr="00547D34" w:rsidRDefault="00262070" w:rsidP="00AB4742">
            <w:pPr>
              <w:pStyle w:val="PlainText"/>
              <w:jc w:val="both"/>
              <w:rPr>
                <w:rFonts w:ascii="Verdana" w:hAnsi="Verdana"/>
                <w:sz w:val="20"/>
                <w:szCs w:val="20"/>
              </w:rPr>
            </w:pPr>
            <w:r w:rsidRPr="00547D34">
              <w:rPr>
                <w:rFonts w:ascii="Verdana" w:hAnsi="Verdana"/>
                <w:sz w:val="20"/>
                <w:szCs w:val="20"/>
              </w:rPr>
              <w:t xml:space="preserve">Second tranche of funding for second year released to students </w:t>
            </w:r>
          </w:p>
        </w:tc>
      </w:tr>
      <w:tr w:rsidR="00262070" w:rsidRPr="00547D34" w:rsidTr="00262070">
        <w:tc>
          <w:tcPr>
            <w:tcW w:w="4621" w:type="dxa"/>
          </w:tcPr>
          <w:p w:rsidR="00262070" w:rsidRPr="00474BA8" w:rsidRDefault="00262070" w:rsidP="00AB4742">
            <w:pPr>
              <w:pStyle w:val="PlainText"/>
              <w:jc w:val="both"/>
              <w:rPr>
                <w:rFonts w:ascii="Verdana" w:hAnsi="Verdana"/>
                <w:sz w:val="20"/>
                <w:szCs w:val="20"/>
              </w:rPr>
            </w:pPr>
            <w:r w:rsidRPr="00474BA8">
              <w:rPr>
                <w:rFonts w:ascii="Verdana" w:hAnsi="Verdana"/>
                <w:sz w:val="20"/>
                <w:szCs w:val="20"/>
              </w:rPr>
              <w:t>June - July 2021</w:t>
            </w:r>
          </w:p>
          <w:p w:rsidR="00262070" w:rsidRPr="00474BA8" w:rsidRDefault="00262070" w:rsidP="00AB4742">
            <w:pPr>
              <w:pStyle w:val="PlainText"/>
              <w:jc w:val="both"/>
              <w:rPr>
                <w:rFonts w:ascii="Verdana" w:hAnsi="Verdana"/>
                <w:sz w:val="20"/>
                <w:szCs w:val="20"/>
              </w:rPr>
            </w:pPr>
          </w:p>
        </w:tc>
        <w:tc>
          <w:tcPr>
            <w:tcW w:w="4621" w:type="dxa"/>
            <w:hideMark/>
          </w:tcPr>
          <w:p w:rsidR="00262070" w:rsidRPr="00547D34" w:rsidRDefault="00262070" w:rsidP="00AB4742">
            <w:pPr>
              <w:pStyle w:val="PlainText"/>
              <w:jc w:val="both"/>
              <w:rPr>
                <w:rFonts w:ascii="Verdana" w:hAnsi="Verdana"/>
                <w:sz w:val="20"/>
                <w:szCs w:val="20"/>
              </w:rPr>
            </w:pPr>
            <w:r w:rsidRPr="00547D34">
              <w:rPr>
                <w:rFonts w:ascii="Verdana" w:hAnsi="Verdana"/>
                <w:sz w:val="20"/>
                <w:szCs w:val="20"/>
              </w:rPr>
              <w:t>Students report on academic progress and begin second summer placements</w:t>
            </w:r>
          </w:p>
        </w:tc>
      </w:tr>
      <w:tr w:rsidR="00262070" w:rsidRPr="00547D34" w:rsidTr="00262070">
        <w:tc>
          <w:tcPr>
            <w:tcW w:w="4621" w:type="dxa"/>
            <w:hideMark/>
          </w:tcPr>
          <w:p w:rsidR="00262070" w:rsidRPr="00474BA8" w:rsidRDefault="00262070" w:rsidP="00AB4742">
            <w:pPr>
              <w:pStyle w:val="PlainText"/>
              <w:jc w:val="both"/>
              <w:rPr>
                <w:rFonts w:ascii="Verdana" w:hAnsi="Verdana"/>
                <w:sz w:val="20"/>
                <w:szCs w:val="20"/>
              </w:rPr>
            </w:pPr>
            <w:r w:rsidRPr="00474BA8">
              <w:rPr>
                <w:rFonts w:ascii="Verdana" w:hAnsi="Verdana"/>
                <w:sz w:val="20"/>
                <w:szCs w:val="20"/>
              </w:rPr>
              <w:t>September 2021</w:t>
            </w:r>
          </w:p>
        </w:tc>
        <w:tc>
          <w:tcPr>
            <w:tcW w:w="4621" w:type="dxa"/>
            <w:hideMark/>
          </w:tcPr>
          <w:p w:rsidR="00262070" w:rsidRPr="00547D34" w:rsidRDefault="00262070" w:rsidP="00AB4742">
            <w:pPr>
              <w:pStyle w:val="PlainText"/>
              <w:jc w:val="both"/>
              <w:rPr>
                <w:rFonts w:ascii="Verdana" w:hAnsi="Verdana"/>
                <w:sz w:val="20"/>
                <w:szCs w:val="20"/>
              </w:rPr>
            </w:pPr>
            <w:r w:rsidRPr="00547D34">
              <w:rPr>
                <w:rFonts w:ascii="Verdana" w:hAnsi="Verdana"/>
                <w:sz w:val="20"/>
                <w:szCs w:val="20"/>
              </w:rPr>
              <w:t>Third and final tranche of funding for released to students</w:t>
            </w:r>
          </w:p>
        </w:tc>
      </w:tr>
    </w:tbl>
    <w:p w:rsidR="00262070" w:rsidRPr="00262070" w:rsidRDefault="00262070" w:rsidP="00262070">
      <w:pPr>
        <w:rPr>
          <w:rFonts w:ascii="Verdana" w:eastAsia="Times New Roman" w:hAnsi="Verdana" w:cstheme="minorHAnsi"/>
          <w:color w:val="000000"/>
          <w:sz w:val="16"/>
          <w:szCs w:val="16"/>
          <w:shd w:val="clear" w:color="auto" w:fill="FFFFFF"/>
          <w:lang w:eastAsia="en-GB"/>
        </w:rPr>
      </w:pPr>
      <w:r w:rsidRPr="00262070">
        <w:rPr>
          <w:rFonts w:ascii="Verdana" w:hAnsi="Verdana"/>
          <w:b/>
          <w:i/>
          <w:sz w:val="16"/>
          <w:szCs w:val="16"/>
        </w:rPr>
        <w:t>Interviews will be held on 3</w:t>
      </w:r>
      <w:r w:rsidRPr="00262070">
        <w:rPr>
          <w:rFonts w:ascii="Verdana" w:hAnsi="Verdana"/>
          <w:b/>
          <w:i/>
          <w:sz w:val="16"/>
          <w:szCs w:val="16"/>
          <w:vertAlign w:val="superscript"/>
        </w:rPr>
        <w:t>rd</w:t>
      </w:r>
      <w:r w:rsidRPr="00262070">
        <w:rPr>
          <w:rFonts w:ascii="Verdana" w:hAnsi="Verdana"/>
          <w:b/>
          <w:i/>
          <w:sz w:val="16"/>
          <w:szCs w:val="16"/>
        </w:rPr>
        <w:t xml:space="preserve"> July at Affordable Warmth Solutions, Radcliffe House, Blenheim Court, Solihull. Students are requested to keep this date free if they apply for the fund. Precise timings will be confirmed once you have submitted your a</w:t>
      </w:r>
      <w:r w:rsidRPr="00262070">
        <w:rPr>
          <w:rFonts w:ascii="Verdana" w:hAnsi="Verdana"/>
          <w:b/>
          <w:i/>
          <w:color w:val="000000" w:themeColor="text1"/>
          <w:sz w:val="16"/>
          <w:szCs w:val="16"/>
        </w:rPr>
        <w:t xml:space="preserve">pplication.  </w:t>
      </w:r>
    </w:p>
    <w:p w:rsidR="00262070" w:rsidRDefault="00262070" w:rsidP="00CF6A92">
      <w:pPr>
        <w:spacing w:after="0"/>
        <w:jc w:val="center"/>
        <w:rPr>
          <w:rFonts w:ascii="Verdana" w:eastAsia="Times New Roman" w:hAnsi="Verdana" w:cstheme="minorHAnsi"/>
          <w:b/>
          <w:color w:val="000000"/>
          <w:sz w:val="20"/>
          <w:szCs w:val="20"/>
          <w:u w:val="single"/>
          <w:shd w:val="clear" w:color="auto" w:fill="FFFFFF"/>
          <w:lang w:eastAsia="en-GB"/>
        </w:rPr>
      </w:pPr>
    </w:p>
    <w:p w:rsidR="001D6CBA" w:rsidRPr="00547D34" w:rsidRDefault="00530B2B" w:rsidP="00530B2B">
      <w:pPr>
        <w:jc w:val="center"/>
        <w:rPr>
          <w:rFonts w:ascii="Verdana" w:eastAsia="Times New Roman" w:hAnsi="Verdana" w:cstheme="minorHAnsi"/>
          <w:b/>
          <w:color w:val="000000"/>
          <w:sz w:val="20"/>
          <w:szCs w:val="20"/>
          <w:u w:val="single"/>
          <w:shd w:val="clear" w:color="auto" w:fill="FFFFFF"/>
          <w:lang w:eastAsia="en-GB"/>
        </w:rPr>
      </w:pPr>
      <w:r w:rsidRPr="00547D34">
        <w:rPr>
          <w:rFonts w:ascii="Verdana" w:eastAsia="Times New Roman" w:hAnsi="Verdana" w:cstheme="minorHAnsi"/>
          <w:b/>
          <w:color w:val="000000"/>
          <w:sz w:val="20"/>
          <w:szCs w:val="20"/>
          <w:u w:val="single"/>
          <w:shd w:val="clear" w:color="auto" w:fill="FFFFFF"/>
          <w:lang w:eastAsia="en-GB"/>
        </w:rPr>
        <w:t>Please complete</w:t>
      </w:r>
      <w:r w:rsidR="00547D34" w:rsidRPr="00547D34">
        <w:rPr>
          <w:rFonts w:ascii="Verdana" w:eastAsia="Times New Roman" w:hAnsi="Verdana" w:cstheme="minorHAnsi"/>
          <w:b/>
          <w:color w:val="000000"/>
          <w:sz w:val="20"/>
          <w:szCs w:val="20"/>
          <w:u w:val="single"/>
          <w:shd w:val="clear" w:color="auto" w:fill="FFFFFF"/>
          <w:lang w:eastAsia="en-GB"/>
        </w:rPr>
        <w:t xml:space="preserve"> </w:t>
      </w:r>
      <w:r w:rsidR="00547D34">
        <w:rPr>
          <w:rFonts w:ascii="Verdana" w:eastAsia="Times New Roman" w:hAnsi="Verdana" w:cstheme="minorHAnsi"/>
          <w:b/>
          <w:color w:val="000000"/>
          <w:sz w:val="20"/>
          <w:szCs w:val="20"/>
          <w:u w:val="single"/>
          <w:shd w:val="clear" w:color="auto" w:fill="FFFFFF"/>
          <w:lang w:eastAsia="en-GB"/>
        </w:rPr>
        <w:t xml:space="preserve">the following information either by </w:t>
      </w:r>
      <w:r w:rsidR="00547D34" w:rsidRPr="00547D34">
        <w:rPr>
          <w:rFonts w:ascii="Verdana" w:eastAsia="Times New Roman" w:hAnsi="Verdana" w:cstheme="minorHAnsi"/>
          <w:b/>
          <w:color w:val="000000"/>
          <w:sz w:val="20"/>
          <w:szCs w:val="20"/>
          <w:u w:val="single"/>
          <w:shd w:val="clear" w:color="auto" w:fill="FFFFFF"/>
          <w:lang w:eastAsia="en-GB"/>
        </w:rPr>
        <w:t xml:space="preserve">hand </w:t>
      </w:r>
      <w:r w:rsidR="00547D34">
        <w:rPr>
          <w:rFonts w:ascii="Verdana" w:eastAsia="Times New Roman" w:hAnsi="Verdana" w:cstheme="minorHAnsi"/>
          <w:b/>
          <w:color w:val="000000"/>
          <w:sz w:val="20"/>
          <w:szCs w:val="20"/>
          <w:u w:val="single"/>
          <w:shd w:val="clear" w:color="auto" w:fill="FFFFFF"/>
          <w:lang w:eastAsia="en-GB"/>
        </w:rPr>
        <w:t xml:space="preserve">or preferably </w:t>
      </w:r>
      <w:r w:rsidR="00547D34" w:rsidRPr="00547D34">
        <w:rPr>
          <w:rFonts w:ascii="Verdana" w:eastAsia="Times New Roman" w:hAnsi="Verdana" w:cstheme="minorHAnsi"/>
          <w:b/>
          <w:color w:val="000000"/>
          <w:sz w:val="20"/>
          <w:szCs w:val="20"/>
          <w:u w:val="single"/>
          <w:shd w:val="clear" w:color="auto" w:fill="FFFFFF"/>
          <w:lang w:eastAsia="en-GB"/>
        </w:rPr>
        <w:t>by scanning and returning it electronically</w:t>
      </w:r>
      <w:r w:rsidR="00547D34">
        <w:rPr>
          <w:rFonts w:ascii="Verdana" w:eastAsia="Times New Roman" w:hAnsi="Verdana" w:cstheme="minorHAnsi"/>
          <w:b/>
          <w:color w:val="000000"/>
          <w:sz w:val="20"/>
          <w:szCs w:val="20"/>
          <w:u w:val="single"/>
          <w:shd w:val="clear" w:color="auto" w:fill="FFFFFF"/>
          <w:lang w:eastAsia="en-GB"/>
        </w:rPr>
        <w:t xml:space="preserve"> to the listed contact at NEA.</w:t>
      </w:r>
    </w:p>
    <w:p w:rsidR="00530B2B" w:rsidRPr="00547D34" w:rsidRDefault="00CE35C5" w:rsidP="00B11D38">
      <w:pPr>
        <w:rPr>
          <w:rFonts w:ascii="Verdana" w:eastAsia="Times New Roman" w:hAnsi="Verdana" w:cstheme="minorHAnsi"/>
          <w:b/>
          <w:color w:val="000000"/>
          <w:sz w:val="20"/>
          <w:szCs w:val="20"/>
          <w:shd w:val="clear" w:color="auto" w:fill="FFFFFF"/>
          <w:lang w:eastAsia="en-GB"/>
        </w:rPr>
      </w:pPr>
      <w:r w:rsidRPr="00547D34">
        <w:rPr>
          <w:rFonts w:ascii="Verdana" w:eastAsia="Times New Roman" w:hAnsi="Verdana" w:cstheme="minorHAnsi"/>
          <w:b/>
          <w:color w:val="000000"/>
          <w:sz w:val="20"/>
          <w:szCs w:val="20"/>
          <w:u w:val="single"/>
          <w:shd w:val="clear" w:color="auto" w:fill="FFFFFF"/>
          <w:lang w:eastAsia="en-GB"/>
        </w:rPr>
        <w:t>Required Personal information</w:t>
      </w:r>
      <w:r w:rsidRPr="00547D34">
        <w:rPr>
          <w:rFonts w:ascii="Verdana" w:eastAsia="Times New Roman" w:hAnsi="Verdana" w:cstheme="minorHAnsi"/>
          <w:b/>
          <w:color w:val="000000"/>
          <w:sz w:val="20"/>
          <w:szCs w:val="20"/>
          <w:shd w:val="clear" w:color="auto" w:fill="FFFFFF"/>
          <w:lang w:eastAsia="en-GB"/>
        </w:rPr>
        <w:t xml:space="preserve"> </w:t>
      </w:r>
    </w:p>
    <w:p w:rsidR="00CE35C5" w:rsidRPr="00547D34" w:rsidRDefault="00530B2B" w:rsidP="00B11D38">
      <w:pPr>
        <w:rPr>
          <w:rFonts w:ascii="Verdana" w:eastAsia="Times New Roman" w:hAnsi="Verdana" w:cstheme="minorHAnsi"/>
          <w:b/>
          <w:color w:val="000000"/>
          <w:sz w:val="20"/>
          <w:szCs w:val="20"/>
          <w:shd w:val="clear" w:color="auto" w:fill="FFFFFF"/>
          <w:lang w:eastAsia="en-GB"/>
        </w:rPr>
      </w:pPr>
      <w:r w:rsidRPr="00547D34">
        <w:rPr>
          <w:rFonts w:ascii="Verdana" w:eastAsia="Times New Roman" w:hAnsi="Verdana" w:cstheme="minorHAnsi"/>
          <w:b/>
          <w:i/>
          <w:color w:val="000000"/>
          <w:sz w:val="20"/>
          <w:szCs w:val="20"/>
          <w:shd w:val="clear" w:color="auto" w:fill="FFFFFF"/>
          <w:lang w:eastAsia="en-GB"/>
        </w:rPr>
        <w:t>P</w:t>
      </w:r>
      <w:r w:rsidR="001D6CBA" w:rsidRPr="00547D34">
        <w:rPr>
          <w:rFonts w:ascii="Verdana" w:eastAsia="Times New Roman" w:hAnsi="Verdana" w:cstheme="minorHAnsi"/>
          <w:b/>
          <w:i/>
          <w:color w:val="000000"/>
          <w:sz w:val="20"/>
          <w:szCs w:val="20"/>
          <w:shd w:val="clear" w:color="auto" w:fill="FFFFFF"/>
          <w:lang w:eastAsia="en-GB"/>
        </w:rPr>
        <w:t xml:space="preserve">lease fill out </w:t>
      </w:r>
      <w:r w:rsidRPr="00547D34">
        <w:rPr>
          <w:rFonts w:ascii="Verdana" w:eastAsia="Times New Roman" w:hAnsi="Verdana" w:cstheme="minorHAnsi"/>
          <w:b/>
          <w:i/>
          <w:color w:val="000000"/>
          <w:sz w:val="20"/>
          <w:szCs w:val="20"/>
          <w:shd w:val="clear" w:color="auto" w:fill="FFFFFF"/>
          <w:lang w:eastAsia="en-GB"/>
        </w:rPr>
        <w:t xml:space="preserve">the following form </w:t>
      </w:r>
      <w:r w:rsidR="001D6CBA" w:rsidRPr="00547D34">
        <w:rPr>
          <w:rFonts w:ascii="Verdana" w:eastAsia="Times New Roman" w:hAnsi="Verdana" w:cstheme="minorHAnsi"/>
          <w:b/>
          <w:i/>
          <w:color w:val="000000"/>
          <w:sz w:val="20"/>
          <w:szCs w:val="20"/>
          <w:shd w:val="clear" w:color="auto" w:fill="FFFFFF"/>
          <w:lang w:eastAsia="en-GB"/>
        </w:rPr>
        <w:t>and return along with</w:t>
      </w:r>
      <w:r w:rsidRPr="00547D34">
        <w:rPr>
          <w:rFonts w:ascii="Verdana" w:eastAsia="Times New Roman" w:hAnsi="Verdana" w:cstheme="minorHAnsi"/>
          <w:b/>
          <w:i/>
          <w:color w:val="000000"/>
          <w:sz w:val="20"/>
          <w:szCs w:val="20"/>
          <w:shd w:val="clear" w:color="auto" w:fill="FFFFFF"/>
          <w:lang w:eastAsia="en-GB"/>
        </w:rPr>
        <w:t xml:space="preserve"> your essay and covering letter</w:t>
      </w:r>
    </w:p>
    <w:p w:rsidR="007C1174" w:rsidRPr="00547D34" w:rsidRDefault="007C1174" w:rsidP="007C1174">
      <w:pPr>
        <w:pStyle w:val="Heading2"/>
        <w:rPr>
          <w:szCs w:val="20"/>
        </w:rPr>
      </w:pPr>
      <w:r w:rsidRPr="00547D34">
        <w:rPr>
          <w:szCs w:val="20"/>
        </w:rPr>
        <w:t>Personal Details</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6"/>
        <w:gridCol w:w="81"/>
        <w:gridCol w:w="156"/>
        <w:gridCol w:w="329"/>
        <w:gridCol w:w="3135"/>
      </w:tblGrid>
      <w:tr w:rsidR="007C1174" w:rsidRPr="00547D34" w:rsidTr="00530B2B">
        <w:trPr>
          <w:trHeight w:val="997"/>
        </w:trPr>
        <w:tc>
          <w:tcPr>
            <w:tcW w:w="5586" w:type="dxa"/>
          </w:tcPr>
          <w:p w:rsidR="007C1174" w:rsidRPr="00547D34" w:rsidRDefault="007C1174" w:rsidP="008B036B">
            <w:pPr>
              <w:rPr>
                <w:rFonts w:ascii="Verdana" w:hAnsi="Verdana" w:cs="Arial"/>
                <w:b/>
                <w:bCs/>
                <w:sz w:val="20"/>
                <w:szCs w:val="20"/>
              </w:rPr>
            </w:pPr>
            <w:r w:rsidRPr="00547D34">
              <w:rPr>
                <w:rFonts w:ascii="Verdana" w:hAnsi="Verdana" w:cs="Arial"/>
                <w:b/>
                <w:sz w:val="20"/>
                <w:szCs w:val="20"/>
              </w:rPr>
              <w:t xml:space="preserve">Surname: </w:t>
            </w:r>
          </w:p>
          <w:p w:rsidR="007C1174" w:rsidRPr="00547D34" w:rsidRDefault="007C1174" w:rsidP="008B036B">
            <w:pPr>
              <w:rPr>
                <w:rFonts w:ascii="Verdana" w:hAnsi="Verdana" w:cs="Arial"/>
                <w:b/>
                <w:bCs/>
                <w:sz w:val="20"/>
                <w:szCs w:val="20"/>
              </w:rPr>
            </w:pPr>
          </w:p>
        </w:tc>
        <w:tc>
          <w:tcPr>
            <w:tcW w:w="237" w:type="dxa"/>
            <w:gridSpan w:val="2"/>
            <w:tcBorders>
              <w:top w:val="nil"/>
              <w:bottom w:val="nil"/>
            </w:tcBorders>
          </w:tcPr>
          <w:p w:rsidR="007C1174" w:rsidRPr="00547D34" w:rsidRDefault="007C1174" w:rsidP="008B036B">
            <w:pPr>
              <w:rPr>
                <w:rFonts w:ascii="Verdana" w:hAnsi="Verdana" w:cs="Arial"/>
                <w:b/>
                <w:bCs/>
                <w:sz w:val="20"/>
                <w:szCs w:val="20"/>
              </w:rPr>
            </w:pPr>
          </w:p>
        </w:tc>
        <w:tc>
          <w:tcPr>
            <w:tcW w:w="3464" w:type="dxa"/>
            <w:gridSpan w:val="2"/>
          </w:tcPr>
          <w:p w:rsidR="007C1174" w:rsidRPr="00547D34" w:rsidRDefault="007C1174" w:rsidP="008B036B">
            <w:pPr>
              <w:rPr>
                <w:rFonts w:ascii="Verdana" w:hAnsi="Verdana" w:cs="Arial"/>
                <w:b/>
                <w:bCs/>
                <w:sz w:val="20"/>
                <w:szCs w:val="20"/>
              </w:rPr>
            </w:pPr>
            <w:r w:rsidRPr="00547D34">
              <w:rPr>
                <w:rFonts w:ascii="Verdana" w:hAnsi="Verdana" w:cs="Arial"/>
                <w:b/>
                <w:sz w:val="20"/>
                <w:szCs w:val="20"/>
              </w:rPr>
              <w:t xml:space="preserve">Preferred title: </w:t>
            </w:r>
          </w:p>
          <w:p w:rsidR="007C1174" w:rsidRPr="00547D34" w:rsidRDefault="007C1174" w:rsidP="008B036B">
            <w:pPr>
              <w:rPr>
                <w:rFonts w:ascii="Verdana" w:hAnsi="Verdana" w:cs="Arial"/>
                <w:b/>
                <w:bCs/>
                <w:sz w:val="20"/>
                <w:szCs w:val="20"/>
              </w:rPr>
            </w:pPr>
          </w:p>
        </w:tc>
      </w:tr>
      <w:tr w:rsidR="007C1174" w:rsidRPr="00547D34" w:rsidTr="00530B2B">
        <w:trPr>
          <w:trHeight w:val="982"/>
        </w:trPr>
        <w:tc>
          <w:tcPr>
            <w:tcW w:w="9287" w:type="dxa"/>
            <w:gridSpan w:val="5"/>
          </w:tcPr>
          <w:p w:rsidR="007C1174" w:rsidRPr="00547D34" w:rsidRDefault="007C1174" w:rsidP="008B036B">
            <w:pPr>
              <w:rPr>
                <w:rFonts w:ascii="Verdana" w:hAnsi="Verdana" w:cs="Arial"/>
                <w:bCs/>
                <w:sz w:val="20"/>
                <w:szCs w:val="20"/>
              </w:rPr>
            </w:pPr>
            <w:r w:rsidRPr="00547D34">
              <w:rPr>
                <w:rFonts w:ascii="Verdana" w:hAnsi="Verdana" w:cs="Arial"/>
                <w:b/>
                <w:sz w:val="20"/>
                <w:szCs w:val="20"/>
              </w:rPr>
              <w:t>First Name(s):</w:t>
            </w:r>
          </w:p>
          <w:p w:rsidR="007C1174" w:rsidRPr="00547D34" w:rsidRDefault="007C1174" w:rsidP="008B036B">
            <w:pPr>
              <w:rPr>
                <w:rFonts w:ascii="Verdana" w:hAnsi="Verdana" w:cs="Arial"/>
                <w:b/>
                <w:bCs/>
                <w:sz w:val="20"/>
                <w:szCs w:val="20"/>
              </w:rPr>
            </w:pPr>
          </w:p>
        </w:tc>
      </w:tr>
      <w:tr w:rsidR="00866EE1" w:rsidRPr="00547D34" w:rsidTr="00530B2B">
        <w:trPr>
          <w:trHeight w:val="498"/>
        </w:trPr>
        <w:tc>
          <w:tcPr>
            <w:tcW w:w="9287" w:type="dxa"/>
            <w:gridSpan w:val="5"/>
          </w:tcPr>
          <w:p w:rsidR="00866EE1" w:rsidRPr="00547D34" w:rsidRDefault="00866EE1" w:rsidP="008B036B">
            <w:pPr>
              <w:rPr>
                <w:rFonts w:ascii="Verdana" w:hAnsi="Verdana" w:cs="Arial"/>
                <w:b/>
                <w:sz w:val="20"/>
                <w:szCs w:val="20"/>
              </w:rPr>
            </w:pPr>
            <w:r w:rsidRPr="00547D34">
              <w:rPr>
                <w:rFonts w:ascii="Verdana" w:hAnsi="Verdana" w:cs="Arial"/>
                <w:b/>
                <w:sz w:val="20"/>
                <w:szCs w:val="20"/>
              </w:rPr>
              <w:t xml:space="preserve">Current School: </w:t>
            </w:r>
          </w:p>
          <w:p w:rsidR="00530B2B" w:rsidRPr="00547D34" w:rsidRDefault="00530B2B" w:rsidP="008B036B">
            <w:pPr>
              <w:rPr>
                <w:rFonts w:ascii="Verdana" w:hAnsi="Verdana" w:cs="Arial"/>
                <w:b/>
                <w:sz w:val="20"/>
                <w:szCs w:val="20"/>
              </w:rPr>
            </w:pPr>
          </w:p>
        </w:tc>
      </w:tr>
      <w:tr w:rsidR="007C1174" w:rsidRPr="00547D34" w:rsidTr="00530B2B">
        <w:trPr>
          <w:cantSplit/>
          <w:trHeight w:val="982"/>
        </w:trPr>
        <w:tc>
          <w:tcPr>
            <w:tcW w:w="5667" w:type="dxa"/>
            <w:gridSpan w:val="2"/>
            <w:vMerge w:val="restart"/>
            <w:tcBorders>
              <w:right w:val="single" w:sz="4" w:space="0" w:color="auto"/>
            </w:tcBorders>
          </w:tcPr>
          <w:p w:rsidR="007C1174" w:rsidRPr="00547D34" w:rsidRDefault="00CF0A74" w:rsidP="008B036B">
            <w:pPr>
              <w:rPr>
                <w:rFonts w:ascii="Verdana" w:hAnsi="Verdana" w:cs="Arial"/>
                <w:b/>
                <w:bCs/>
                <w:sz w:val="20"/>
                <w:szCs w:val="20"/>
              </w:rPr>
            </w:pPr>
            <w:r w:rsidRPr="00547D34">
              <w:rPr>
                <w:rFonts w:ascii="Verdana" w:hAnsi="Verdana" w:cs="Arial"/>
                <w:b/>
                <w:sz w:val="20"/>
                <w:szCs w:val="20"/>
              </w:rPr>
              <w:t>Home a</w:t>
            </w:r>
            <w:r w:rsidR="007C1174" w:rsidRPr="00547D34">
              <w:rPr>
                <w:rFonts w:ascii="Verdana" w:hAnsi="Verdana" w:cs="Arial"/>
                <w:b/>
                <w:sz w:val="20"/>
                <w:szCs w:val="20"/>
              </w:rPr>
              <w:t>ddress:</w:t>
            </w:r>
          </w:p>
          <w:p w:rsidR="007C1174" w:rsidRPr="00547D34" w:rsidRDefault="007C1174" w:rsidP="007C1174">
            <w:pPr>
              <w:rPr>
                <w:rFonts w:ascii="Verdana" w:hAnsi="Verdana" w:cs="Arial"/>
                <w:b/>
                <w:bCs/>
                <w:sz w:val="20"/>
                <w:szCs w:val="20"/>
              </w:rPr>
            </w:pPr>
          </w:p>
          <w:p w:rsidR="007C1174" w:rsidRPr="00547D34" w:rsidRDefault="007C1174" w:rsidP="007C1174">
            <w:pPr>
              <w:rPr>
                <w:rFonts w:ascii="Verdana" w:hAnsi="Verdana" w:cs="Arial"/>
                <w:b/>
                <w:bCs/>
                <w:sz w:val="20"/>
                <w:szCs w:val="20"/>
              </w:rPr>
            </w:pPr>
          </w:p>
          <w:p w:rsidR="00530B2B" w:rsidRPr="00547D34" w:rsidRDefault="00530B2B" w:rsidP="007C1174">
            <w:pPr>
              <w:rPr>
                <w:rFonts w:ascii="Verdana" w:hAnsi="Verdana" w:cs="Arial"/>
                <w:b/>
                <w:sz w:val="20"/>
                <w:szCs w:val="20"/>
              </w:rPr>
            </w:pPr>
          </w:p>
          <w:p w:rsidR="00530B2B" w:rsidRPr="00547D34" w:rsidRDefault="00530B2B" w:rsidP="007C1174">
            <w:pPr>
              <w:rPr>
                <w:rFonts w:ascii="Verdana" w:hAnsi="Verdana" w:cs="Arial"/>
                <w:b/>
                <w:sz w:val="20"/>
                <w:szCs w:val="20"/>
              </w:rPr>
            </w:pPr>
          </w:p>
          <w:p w:rsidR="00530B2B" w:rsidRPr="00547D34" w:rsidRDefault="00530B2B" w:rsidP="007C1174">
            <w:pPr>
              <w:rPr>
                <w:rFonts w:ascii="Verdana" w:hAnsi="Verdana" w:cs="Arial"/>
                <w:b/>
                <w:sz w:val="20"/>
                <w:szCs w:val="20"/>
              </w:rPr>
            </w:pPr>
          </w:p>
          <w:p w:rsidR="007C1174" w:rsidRPr="00547D34" w:rsidRDefault="007C1174" w:rsidP="007C1174">
            <w:pPr>
              <w:rPr>
                <w:rFonts w:ascii="Verdana" w:hAnsi="Verdana" w:cs="Arial"/>
                <w:b/>
                <w:bCs/>
                <w:sz w:val="20"/>
                <w:szCs w:val="20"/>
              </w:rPr>
            </w:pPr>
            <w:r w:rsidRPr="00547D34">
              <w:rPr>
                <w:rFonts w:ascii="Verdana" w:hAnsi="Verdana" w:cs="Arial"/>
                <w:b/>
                <w:sz w:val="20"/>
                <w:szCs w:val="20"/>
              </w:rPr>
              <w:t xml:space="preserve">Post code: </w:t>
            </w:r>
          </w:p>
        </w:tc>
        <w:tc>
          <w:tcPr>
            <w:tcW w:w="485" w:type="dxa"/>
            <w:gridSpan w:val="2"/>
            <w:tcBorders>
              <w:top w:val="nil"/>
              <w:left w:val="single" w:sz="4" w:space="0" w:color="auto"/>
              <w:bottom w:val="nil"/>
              <w:right w:val="single" w:sz="4" w:space="0" w:color="auto"/>
            </w:tcBorders>
          </w:tcPr>
          <w:p w:rsidR="007C1174" w:rsidRPr="00547D34" w:rsidRDefault="007C1174" w:rsidP="008B036B">
            <w:pPr>
              <w:rPr>
                <w:rFonts w:ascii="Verdana" w:hAnsi="Verdana" w:cs="Arial"/>
                <w:b/>
                <w:bCs/>
                <w:sz w:val="20"/>
                <w:szCs w:val="20"/>
              </w:rPr>
            </w:pPr>
          </w:p>
        </w:tc>
        <w:tc>
          <w:tcPr>
            <w:tcW w:w="3135" w:type="dxa"/>
            <w:tcBorders>
              <w:left w:val="single" w:sz="4" w:space="0" w:color="auto"/>
              <w:bottom w:val="single" w:sz="4" w:space="0" w:color="auto"/>
            </w:tcBorders>
          </w:tcPr>
          <w:p w:rsidR="007C1174" w:rsidRPr="00547D34" w:rsidRDefault="00530B2B" w:rsidP="00CF0A74">
            <w:pPr>
              <w:rPr>
                <w:rFonts w:ascii="Verdana" w:hAnsi="Verdana" w:cs="Arial"/>
                <w:b/>
                <w:sz w:val="20"/>
                <w:szCs w:val="20"/>
              </w:rPr>
            </w:pPr>
            <w:r w:rsidRPr="00547D34">
              <w:rPr>
                <w:rFonts w:ascii="Verdana" w:hAnsi="Verdana" w:cs="Arial"/>
                <w:b/>
                <w:sz w:val="20"/>
                <w:szCs w:val="20"/>
              </w:rPr>
              <w:t xml:space="preserve">Tel No </w:t>
            </w:r>
            <w:r w:rsidR="007C1174" w:rsidRPr="00547D34">
              <w:rPr>
                <w:rFonts w:ascii="Verdana" w:hAnsi="Verdana" w:cs="Arial"/>
                <w:b/>
                <w:sz w:val="20"/>
                <w:szCs w:val="20"/>
              </w:rPr>
              <w:t>(Home):</w:t>
            </w:r>
          </w:p>
          <w:p w:rsidR="00CF0A74" w:rsidRPr="00547D34" w:rsidRDefault="00CF0A74" w:rsidP="00CF0A74">
            <w:pPr>
              <w:rPr>
                <w:rFonts w:ascii="Verdana" w:hAnsi="Verdana" w:cs="Arial"/>
                <w:b/>
                <w:bCs/>
                <w:sz w:val="20"/>
                <w:szCs w:val="20"/>
              </w:rPr>
            </w:pPr>
          </w:p>
        </w:tc>
      </w:tr>
      <w:tr w:rsidR="00530B2B" w:rsidRPr="00547D34" w:rsidTr="00530B2B">
        <w:trPr>
          <w:cantSplit/>
          <w:trHeight w:val="145"/>
        </w:trPr>
        <w:tc>
          <w:tcPr>
            <w:tcW w:w="5667" w:type="dxa"/>
            <w:gridSpan w:val="2"/>
            <w:vMerge/>
            <w:tcBorders>
              <w:top w:val="nil"/>
              <w:right w:val="single" w:sz="4" w:space="0" w:color="auto"/>
            </w:tcBorders>
          </w:tcPr>
          <w:p w:rsidR="00530B2B" w:rsidRPr="00547D34" w:rsidRDefault="00530B2B" w:rsidP="008B036B">
            <w:pPr>
              <w:rPr>
                <w:rFonts w:ascii="Verdana" w:hAnsi="Verdana" w:cs="Arial"/>
                <w:b/>
                <w:bCs/>
                <w:sz w:val="20"/>
                <w:szCs w:val="20"/>
              </w:rPr>
            </w:pPr>
          </w:p>
        </w:tc>
        <w:tc>
          <w:tcPr>
            <w:tcW w:w="485" w:type="dxa"/>
            <w:gridSpan w:val="2"/>
            <w:tcBorders>
              <w:top w:val="nil"/>
              <w:left w:val="single" w:sz="4" w:space="0" w:color="auto"/>
              <w:bottom w:val="nil"/>
              <w:right w:val="nil"/>
            </w:tcBorders>
          </w:tcPr>
          <w:p w:rsidR="00530B2B" w:rsidRPr="00547D34" w:rsidRDefault="00530B2B" w:rsidP="008B036B">
            <w:pPr>
              <w:rPr>
                <w:rFonts w:ascii="Verdana" w:hAnsi="Verdana" w:cs="Arial"/>
                <w:b/>
                <w:bCs/>
                <w:sz w:val="20"/>
                <w:szCs w:val="20"/>
              </w:rPr>
            </w:pPr>
          </w:p>
        </w:tc>
        <w:tc>
          <w:tcPr>
            <w:tcW w:w="3135" w:type="dxa"/>
            <w:tcBorders>
              <w:left w:val="nil"/>
              <w:right w:val="nil"/>
            </w:tcBorders>
          </w:tcPr>
          <w:p w:rsidR="00530B2B" w:rsidRPr="00547D34" w:rsidRDefault="00530B2B" w:rsidP="008B036B">
            <w:pPr>
              <w:rPr>
                <w:rFonts w:ascii="Verdana" w:hAnsi="Verdana" w:cs="Arial"/>
                <w:b/>
                <w:bCs/>
                <w:sz w:val="20"/>
                <w:szCs w:val="20"/>
              </w:rPr>
            </w:pPr>
          </w:p>
        </w:tc>
      </w:tr>
      <w:tr w:rsidR="00530B2B" w:rsidRPr="00547D34" w:rsidTr="00C87C8E">
        <w:trPr>
          <w:cantSplit/>
          <w:trHeight w:val="145"/>
        </w:trPr>
        <w:tc>
          <w:tcPr>
            <w:tcW w:w="5667" w:type="dxa"/>
            <w:gridSpan w:val="2"/>
            <w:vMerge/>
            <w:tcBorders>
              <w:top w:val="nil"/>
              <w:right w:val="single" w:sz="4" w:space="0" w:color="auto"/>
            </w:tcBorders>
          </w:tcPr>
          <w:p w:rsidR="00530B2B" w:rsidRPr="00547D34" w:rsidRDefault="00530B2B" w:rsidP="008B036B">
            <w:pPr>
              <w:rPr>
                <w:rFonts w:ascii="Verdana" w:hAnsi="Verdana" w:cs="Arial"/>
                <w:b/>
                <w:bCs/>
                <w:sz w:val="20"/>
                <w:szCs w:val="20"/>
              </w:rPr>
            </w:pPr>
          </w:p>
        </w:tc>
        <w:tc>
          <w:tcPr>
            <w:tcW w:w="485" w:type="dxa"/>
            <w:gridSpan w:val="2"/>
            <w:tcBorders>
              <w:top w:val="nil"/>
              <w:left w:val="single" w:sz="4" w:space="0" w:color="auto"/>
              <w:bottom w:val="nil"/>
              <w:right w:val="single" w:sz="4" w:space="0" w:color="auto"/>
            </w:tcBorders>
          </w:tcPr>
          <w:p w:rsidR="00530B2B" w:rsidRPr="00547D34" w:rsidRDefault="00530B2B" w:rsidP="008B036B">
            <w:pPr>
              <w:rPr>
                <w:rFonts w:ascii="Verdana" w:hAnsi="Verdana" w:cs="Arial"/>
                <w:b/>
                <w:bCs/>
                <w:sz w:val="20"/>
                <w:szCs w:val="20"/>
              </w:rPr>
            </w:pPr>
          </w:p>
        </w:tc>
        <w:tc>
          <w:tcPr>
            <w:tcW w:w="3135" w:type="dxa"/>
            <w:vMerge w:val="restart"/>
            <w:tcBorders>
              <w:left w:val="single" w:sz="4" w:space="0" w:color="auto"/>
            </w:tcBorders>
          </w:tcPr>
          <w:p w:rsidR="00530B2B" w:rsidRPr="00547D34" w:rsidRDefault="00530B2B" w:rsidP="00530B2B">
            <w:pPr>
              <w:rPr>
                <w:rFonts w:ascii="Verdana" w:hAnsi="Verdana" w:cs="Arial"/>
                <w:b/>
                <w:bCs/>
                <w:sz w:val="20"/>
                <w:szCs w:val="20"/>
              </w:rPr>
            </w:pPr>
            <w:r w:rsidRPr="00547D34">
              <w:rPr>
                <w:rFonts w:ascii="Verdana" w:hAnsi="Verdana" w:cs="Arial"/>
                <w:b/>
                <w:bCs/>
                <w:sz w:val="20"/>
                <w:szCs w:val="20"/>
              </w:rPr>
              <w:t>Preferred contact number (mobile of parent or guardian etc):</w:t>
            </w:r>
          </w:p>
          <w:p w:rsidR="00530B2B" w:rsidRPr="00547D34" w:rsidRDefault="00530B2B" w:rsidP="00530B2B">
            <w:pPr>
              <w:rPr>
                <w:rFonts w:ascii="Verdana" w:hAnsi="Verdana" w:cs="Arial"/>
                <w:b/>
                <w:bCs/>
                <w:sz w:val="20"/>
                <w:szCs w:val="20"/>
              </w:rPr>
            </w:pPr>
          </w:p>
          <w:p w:rsidR="00530B2B" w:rsidRPr="00547D34" w:rsidRDefault="00530B2B" w:rsidP="00530B2B">
            <w:pPr>
              <w:rPr>
                <w:rFonts w:ascii="Verdana" w:hAnsi="Verdana" w:cs="Arial"/>
                <w:b/>
                <w:bCs/>
                <w:sz w:val="20"/>
                <w:szCs w:val="20"/>
              </w:rPr>
            </w:pPr>
          </w:p>
        </w:tc>
      </w:tr>
      <w:tr w:rsidR="00530B2B" w:rsidRPr="00547D34" w:rsidTr="00C87C8E">
        <w:trPr>
          <w:cantSplit/>
          <w:trHeight w:val="145"/>
        </w:trPr>
        <w:tc>
          <w:tcPr>
            <w:tcW w:w="5667" w:type="dxa"/>
            <w:gridSpan w:val="2"/>
            <w:vMerge/>
            <w:tcBorders>
              <w:top w:val="nil"/>
              <w:right w:val="single" w:sz="4" w:space="0" w:color="auto"/>
            </w:tcBorders>
          </w:tcPr>
          <w:p w:rsidR="00530B2B" w:rsidRPr="00547D34" w:rsidRDefault="00530B2B" w:rsidP="008B036B">
            <w:pPr>
              <w:rPr>
                <w:rFonts w:ascii="Verdana" w:hAnsi="Verdana" w:cs="Arial"/>
                <w:b/>
                <w:bCs/>
                <w:sz w:val="20"/>
                <w:szCs w:val="20"/>
              </w:rPr>
            </w:pPr>
          </w:p>
        </w:tc>
        <w:tc>
          <w:tcPr>
            <w:tcW w:w="485" w:type="dxa"/>
            <w:gridSpan w:val="2"/>
            <w:tcBorders>
              <w:top w:val="nil"/>
              <w:left w:val="single" w:sz="4" w:space="0" w:color="auto"/>
              <w:bottom w:val="nil"/>
              <w:right w:val="single" w:sz="4" w:space="0" w:color="auto"/>
            </w:tcBorders>
          </w:tcPr>
          <w:p w:rsidR="00530B2B" w:rsidRPr="00547D34" w:rsidRDefault="00530B2B" w:rsidP="008B036B">
            <w:pPr>
              <w:rPr>
                <w:rFonts w:ascii="Verdana" w:hAnsi="Verdana" w:cs="Arial"/>
                <w:b/>
                <w:bCs/>
                <w:sz w:val="20"/>
                <w:szCs w:val="20"/>
              </w:rPr>
            </w:pPr>
          </w:p>
        </w:tc>
        <w:tc>
          <w:tcPr>
            <w:tcW w:w="3135" w:type="dxa"/>
            <w:vMerge/>
            <w:tcBorders>
              <w:left w:val="single" w:sz="4" w:space="0" w:color="auto"/>
            </w:tcBorders>
          </w:tcPr>
          <w:p w:rsidR="00530B2B" w:rsidRPr="00547D34" w:rsidRDefault="00530B2B" w:rsidP="008B036B">
            <w:pPr>
              <w:rPr>
                <w:rFonts w:ascii="Verdana" w:hAnsi="Verdana" w:cs="Arial"/>
                <w:b/>
                <w:bCs/>
                <w:sz w:val="20"/>
                <w:szCs w:val="20"/>
              </w:rPr>
            </w:pPr>
          </w:p>
        </w:tc>
      </w:tr>
      <w:tr w:rsidR="00530B2B" w:rsidRPr="00547D34" w:rsidTr="00530B2B">
        <w:trPr>
          <w:cantSplit/>
          <w:trHeight w:val="70"/>
        </w:trPr>
        <w:tc>
          <w:tcPr>
            <w:tcW w:w="5667" w:type="dxa"/>
            <w:gridSpan w:val="2"/>
            <w:vMerge/>
            <w:tcBorders>
              <w:top w:val="nil"/>
              <w:bottom w:val="single" w:sz="4" w:space="0" w:color="auto"/>
              <w:right w:val="single" w:sz="4" w:space="0" w:color="auto"/>
            </w:tcBorders>
          </w:tcPr>
          <w:p w:rsidR="00530B2B" w:rsidRPr="00547D34" w:rsidRDefault="00530B2B" w:rsidP="008B036B">
            <w:pPr>
              <w:rPr>
                <w:rFonts w:ascii="Verdana" w:hAnsi="Verdana" w:cs="Arial"/>
                <w:b/>
                <w:bCs/>
                <w:sz w:val="20"/>
                <w:szCs w:val="20"/>
              </w:rPr>
            </w:pPr>
          </w:p>
        </w:tc>
        <w:tc>
          <w:tcPr>
            <w:tcW w:w="485" w:type="dxa"/>
            <w:gridSpan w:val="2"/>
            <w:tcBorders>
              <w:top w:val="nil"/>
              <w:left w:val="single" w:sz="4" w:space="0" w:color="auto"/>
              <w:bottom w:val="nil"/>
              <w:right w:val="single" w:sz="4" w:space="0" w:color="auto"/>
            </w:tcBorders>
          </w:tcPr>
          <w:p w:rsidR="00530B2B" w:rsidRPr="00547D34" w:rsidRDefault="00530B2B" w:rsidP="008B036B">
            <w:pPr>
              <w:rPr>
                <w:rFonts w:ascii="Verdana" w:hAnsi="Verdana" w:cs="Arial"/>
                <w:b/>
                <w:bCs/>
                <w:sz w:val="20"/>
                <w:szCs w:val="20"/>
              </w:rPr>
            </w:pPr>
          </w:p>
        </w:tc>
        <w:tc>
          <w:tcPr>
            <w:tcW w:w="3135" w:type="dxa"/>
            <w:vMerge/>
            <w:tcBorders>
              <w:left w:val="single" w:sz="4" w:space="0" w:color="auto"/>
              <w:bottom w:val="single" w:sz="4" w:space="0" w:color="auto"/>
            </w:tcBorders>
          </w:tcPr>
          <w:p w:rsidR="00530B2B" w:rsidRPr="00547D34" w:rsidRDefault="00530B2B" w:rsidP="00866EE1">
            <w:pPr>
              <w:rPr>
                <w:rFonts w:ascii="Verdana" w:hAnsi="Verdana" w:cs="Arial"/>
                <w:bCs/>
                <w:sz w:val="20"/>
                <w:szCs w:val="20"/>
              </w:rPr>
            </w:pPr>
          </w:p>
        </w:tc>
      </w:tr>
      <w:tr w:rsidR="00530B2B" w:rsidRPr="00547D34" w:rsidTr="00530B2B">
        <w:trPr>
          <w:cantSplit/>
          <w:trHeight w:val="70"/>
        </w:trPr>
        <w:tc>
          <w:tcPr>
            <w:tcW w:w="5667" w:type="dxa"/>
            <w:gridSpan w:val="2"/>
            <w:tcBorders>
              <w:top w:val="single" w:sz="4" w:space="0" w:color="auto"/>
              <w:left w:val="nil"/>
              <w:bottom w:val="nil"/>
              <w:right w:val="nil"/>
            </w:tcBorders>
          </w:tcPr>
          <w:p w:rsidR="00530B2B" w:rsidRPr="00547D34" w:rsidRDefault="00530B2B" w:rsidP="008B036B">
            <w:pPr>
              <w:rPr>
                <w:rFonts w:ascii="Verdana" w:hAnsi="Verdana" w:cs="Arial"/>
                <w:b/>
                <w:bCs/>
                <w:sz w:val="20"/>
                <w:szCs w:val="20"/>
              </w:rPr>
            </w:pPr>
          </w:p>
        </w:tc>
        <w:tc>
          <w:tcPr>
            <w:tcW w:w="485" w:type="dxa"/>
            <w:gridSpan w:val="2"/>
            <w:tcBorders>
              <w:top w:val="nil"/>
              <w:left w:val="nil"/>
              <w:bottom w:val="nil"/>
              <w:right w:val="nil"/>
            </w:tcBorders>
          </w:tcPr>
          <w:p w:rsidR="00530B2B" w:rsidRPr="00547D34" w:rsidRDefault="00530B2B" w:rsidP="008B036B">
            <w:pPr>
              <w:rPr>
                <w:rFonts w:ascii="Verdana" w:hAnsi="Verdana" w:cs="Arial"/>
                <w:b/>
                <w:bCs/>
                <w:sz w:val="20"/>
                <w:szCs w:val="20"/>
              </w:rPr>
            </w:pPr>
          </w:p>
        </w:tc>
        <w:tc>
          <w:tcPr>
            <w:tcW w:w="3135" w:type="dxa"/>
            <w:tcBorders>
              <w:left w:val="nil"/>
              <w:right w:val="nil"/>
            </w:tcBorders>
          </w:tcPr>
          <w:p w:rsidR="00530B2B" w:rsidRPr="00547D34" w:rsidRDefault="00530B2B" w:rsidP="008B036B">
            <w:pPr>
              <w:rPr>
                <w:rFonts w:ascii="Verdana" w:hAnsi="Verdana" w:cs="Arial"/>
                <w:b/>
                <w:bCs/>
                <w:sz w:val="20"/>
                <w:szCs w:val="20"/>
              </w:rPr>
            </w:pPr>
          </w:p>
        </w:tc>
      </w:tr>
      <w:tr w:rsidR="00530B2B" w:rsidRPr="00547D34" w:rsidTr="00530B2B">
        <w:tblPrEx>
          <w:tblBorders>
            <w:top w:val="none" w:sz="0" w:space="0" w:color="auto"/>
            <w:left w:val="none" w:sz="0" w:space="0" w:color="auto"/>
            <w:right w:val="none" w:sz="0" w:space="0" w:color="auto"/>
            <w:insideH w:val="none" w:sz="0" w:space="0" w:color="auto"/>
            <w:insideV w:val="none" w:sz="0" w:space="0" w:color="auto"/>
          </w:tblBorders>
        </w:tblPrEx>
        <w:trPr>
          <w:cantSplit/>
          <w:trHeight w:val="498"/>
        </w:trPr>
        <w:tc>
          <w:tcPr>
            <w:tcW w:w="9287" w:type="dxa"/>
            <w:gridSpan w:val="5"/>
            <w:tcBorders>
              <w:top w:val="single" w:sz="4" w:space="0" w:color="auto"/>
              <w:left w:val="single" w:sz="4" w:space="0" w:color="auto"/>
              <w:bottom w:val="single" w:sz="4" w:space="0" w:color="auto"/>
              <w:right w:val="single" w:sz="4" w:space="0" w:color="auto"/>
            </w:tcBorders>
          </w:tcPr>
          <w:p w:rsidR="00530B2B" w:rsidRPr="00547D34" w:rsidRDefault="00530B2B" w:rsidP="00866EE1">
            <w:pPr>
              <w:rPr>
                <w:rFonts w:ascii="Verdana" w:hAnsi="Verdana" w:cs="Arial"/>
                <w:b/>
                <w:bCs/>
                <w:sz w:val="20"/>
                <w:szCs w:val="20"/>
              </w:rPr>
            </w:pPr>
            <w:r w:rsidRPr="00547D34">
              <w:rPr>
                <w:rFonts w:ascii="Verdana" w:hAnsi="Verdana" w:cs="Arial"/>
                <w:b/>
                <w:bCs/>
                <w:sz w:val="20"/>
                <w:szCs w:val="20"/>
              </w:rPr>
              <w:t>Email:</w:t>
            </w:r>
          </w:p>
        </w:tc>
      </w:tr>
    </w:tbl>
    <w:p w:rsidR="003D03F2" w:rsidRPr="00547D34" w:rsidRDefault="003D03F2" w:rsidP="003D03F2">
      <w:pPr>
        <w:rPr>
          <w:rFonts w:ascii="Verdana" w:hAnsi="Verdana" w:cs="Arial"/>
          <w:b/>
          <w:sz w:val="20"/>
          <w:szCs w:val="20"/>
        </w:rPr>
      </w:pPr>
    </w:p>
    <w:p w:rsidR="003D03F2" w:rsidRPr="00547D34" w:rsidRDefault="003D03F2" w:rsidP="003D03F2">
      <w:pPr>
        <w:rPr>
          <w:rFonts w:ascii="Verdana" w:hAnsi="Verdana" w:cs="Arial"/>
          <w:b/>
          <w:sz w:val="20"/>
          <w:szCs w:val="20"/>
        </w:rPr>
      </w:pPr>
    </w:p>
    <w:p w:rsidR="003D03F2" w:rsidRPr="00547D34" w:rsidRDefault="003D03F2" w:rsidP="003D03F2">
      <w:pPr>
        <w:rPr>
          <w:rFonts w:ascii="Verdana" w:hAnsi="Verdana" w:cs="Arial"/>
          <w:b/>
          <w:sz w:val="20"/>
          <w:szCs w:val="20"/>
        </w:rPr>
      </w:pPr>
    </w:p>
    <w:p w:rsidR="003D03F2" w:rsidRPr="00547D34" w:rsidRDefault="003D03F2" w:rsidP="003D03F2">
      <w:pPr>
        <w:rPr>
          <w:rFonts w:ascii="Verdana" w:hAnsi="Verdana" w:cs="Arial"/>
          <w:b/>
          <w:sz w:val="20"/>
          <w:szCs w:val="20"/>
        </w:rPr>
      </w:pPr>
    </w:p>
    <w:p w:rsidR="003D03F2" w:rsidRPr="00547D34" w:rsidRDefault="003D03F2" w:rsidP="003D03F2">
      <w:pPr>
        <w:rPr>
          <w:rFonts w:ascii="Verdana" w:hAnsi="Verdana" w:cs="Arial"/>
          <w:b/>
          <w:sz w:val="20"/>
          <w:szCs w:val="20"/>
        </w:rPr>
      </w:pPr>
    </w:p>
    <w:p w:rsidR="003D03F2" w:rsidRPr="00547D34" w:rsidRDefault="003D03F2" w:rsidP="003D03F2">
      <w:pPr>
        <w:rPr>
          <w:rFonts w:ascii="Verdana" w:hAnsi="Verdana" w:cs="Arial"/>
          <w:b/>
          <w:sz w:val="20"/>
          <w:szCs w:val="20"/>
        </w:rPr>
      </w:pPr>
    </w:p>
    <w:p w:rsidR="003D03F2" w:rsidRPr="00547D34" w:rsidRDefault="003D03F2" w:rsidP="003D03F2">
      <w:pPr>
        <w:rPr>
          <w:rFonts w:ascii="Verdana" w:hAnsi="Verdana" w:cs="Arial"/>
          <w:b/>
          <w:sz w:val="20"/>
          <w:szCs w:val="20"/>
        </w:rPr>
      </w:pPr>
    </w:p>
    <w:p w:rsidR="003D03F2" w:rsidRPr="00547D34" w:rsidRDefault="003D03F2" w:rsidP="003D03F2">
      <w:pPr>
        <w:rPr>
          <w:rFonts w:ascii="Verdana" w:hAnsi="Verdana" w:cs="Arial"/>
          <w:b/>
          <w:sz w:val="20"/>
          <w:szCs w:val="20"/>
        </w:rPr>
      </w:pPr>
    </w:p>
    <w:p w:rsidR="008C126A" w:rsidRPr="00547D34" w:rsidRDefault="008C126A" w:rsidP="00CF6A92">
      <w:pPr>
        <w:spacing w:after="0"/>
        <w:rPr>
          <w:rFonts w:ascii="Verdana" w:hAnsi="Verdana" w:cs="Arial"/>
          <w:b/>
          <w:sz w:val="20"/>
          <w:szCs w:val="20"/>
        </w:rPr>
      </w:pPr>
    </w:p>
    <w:p w:rsidR="00B11D38" w:rsidRPr="00547D34" w:rsidRDefault="00B11D38" w:rsidP="003D03F2">
      <w:pPr>
        <w:rPr>
          <w:rFonts w:ascii="Verdana" w:hAnsi="Verdana" w:cs="Arial"/>
          <w:b/>
          <w:bCs/>
          <w:sz w:val="20"/>
          <w:szCs w:val="20"/>
        </w:rPr>
      </w:pPr>
      <w:r w:rsidRPr="00547D34">
        <w:rPr>
          <w:rFonts w:ascii="Verdana" w:hAnsi="Verdana" w:cs="Arial"/>
          <w:b/>
          <w:sz w:val="20"/>
          <w:szCs w:val="20"/>
        </w:rPr>
        <w:t>Education (</w:t>
      </w:r>
      <w:r w:rsidR="003D03F2" w:rsidRPr="00547D34">
        <w:rPr>
          <w:rFonts w:ascii="Verdana" w:hAnsi="Verdana" w:cs="Arial"/>
          <w:b/>
          <w:sz w:val="20"/>
          <w:szCs w:val="20"/>
        </w:rPr>
        <w:t>Previous schools</w:t>
      </w:r>
      <w:r w:rsidRPr="00547D34">
        <w:rPr>
          <w:rFonts w:ascii="Verdana" w:hAnsi="Verdana" w:cs="Arial"/>
          <w:b/>
          <w:sz w:val="20"/>
          <w:szCs w:val="20"/>
        </w:rPr>
        <w:t>, GCSEs and early AS or A levels</w:t>
      </w:r>
      <w:r w:rsidR="00530B2B" w:rsidRPr="00547D34">
        <w:rPr>
          <w:rFonts w:ascii="Verdana" w:hAnsi="Verdana" w:cs="Arial"/>
          <w:b/>
          <w:sz w:val="20"/>
          <w:szCs w:val="20"/>
        </w:rPr>
        <w:t xml:space="preserve"> if applicable</w:t>
      </w:r>
      <w:r w:rsidRPr="00547D34">
        <w:rPr>
          <w:rFonts w:ascii="Verdana" w:hAnsi="Verdana" w:cs="Arial"/>
          <w:b/>
          <w:sz w:val="20"/>
          <w:szCs w:val="20"/>
        </w:rPr>
        <w:t>)</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0"/>
        <w:gridCol w:w="1145"/>
        <w:gridCol w:w="3252"/>
        <w:gridCol w:w="2298"/>
        <w:gridCol w:w="1471"/>
      </w:tblGrid>
      <w:tr w:rsidR="003D03F2" w:rsidRPr="00547D34" w:rsidTr="003D03F2">
        <w:trPr>
          <w:cantSplit/>
          <w:trHeight w:val="196"/>
        </w:trPr>
        <w:tc>
          <w:tcPr>
            <w:tcW w:w="2355" w:type="dxa"/>
            <w:gridSpan w:val="2"/>
            <w:shd w:val="clear" w:color="auto" w:fill="D9D9D9"/>
          </w:tcPr>
          <w:p w:rsidR="00B11D38" w:rsidRPr="00547D34" w:rsidRDefault="00B11D38" w:rsidP="003D03F2">
            <w:pPr>
              <w:pStyle w:val="Heading3"/>
              <w:jc w:val="center"/>
              <w:rPr>
                <w:szCs w:val="20"/>
              </w:rPr>
            </w:pPr>
            <w:r w:rsidRPr="00547D34">
              <w:rPr>
                <w:szCs w:val="20"/>
              </w:rPr>
              <w:t>Dates</w:t>
            </w:r>
          </w:p>
        </w:tc>
        <w:tc>
          <w:tcPr>
            <w:tcW w:w="3252" w:type="dxa"/>
            <w:vMerge w:val="restart"/>
            <w:shd w:val="clear" w:color="auto" w:fill="D9D9D9"/>
          </w:tcPr>
          <w:p w:rsidR="00B11D38" w:rsidRPr="00547D34" w:rsidRDefault="00B11D38" w:rsidP="00D64115">
            <w:pPr>
              <w:rPr>
                <w:rFonts w:ascii="Verdana" w:hAnsi="Verdana" w:cs="Arial"/>
                <w:b/>
                <w:sz w:val="20"/>
                <w:szCs w:val="20"/>
              </w:rPr>
            </w:pPr>
            <w:r w:rsidRPr="00547D34">
              <w:rPr>
                <w:rFonts w:ascii="Verdana" w:hAnsi="Verdana" w:cs="Arial"/>
                <w:b/>
                <w:sz w:val="20"/>
                <w:szCs w:val="20"/>
              </w:rPr>
              <w:t>Name of School</w:t>
            </w:r>
            <w:r w:rsidR="003D03F2" w:rsidRPr="00547D34">
              <w:rPr>
                <w:rFonts w:ascii="Verdana" w:hAnsi="Verdana" w:cs="Arial"/>
                <w:b/>
                <w:sz w:val="20"/>
                <w:szCs w:val="20"/>
              </w:rPr>
              <w:t xml:space="preserve"> (if other than listed above)</w:t>
            </w:r>
          </w:p>
          <w:p w:rsidR="003D03F2" w:rsidRPr="00547D34" w:rsidRDefault="003D03F2" w:rsidP="00D64115">
            <w:pPr>
              <w:rPr>
                <w:rFonts w:ascii="Verdana" w:hAnsi="Verdana" w:cs="Arial"/>
                <w:b/>
                <w:bCs/>
                <w:sz w:val="20"/>
                <w:szCs w:val="20"/>
              </w:rPr>
            </w:pPr>
          </w:p>
        </w:tc>
        <w:tc>
          <w:tcPr>
            <w:tcW w:w="3769" w:type="dxa"/>
            <w:gridSpan w:val="2"/>
            <w:shd w:val="clear" w:color="auto" w:fill="D9D9D9"/>
          </w:tcPr>
          <w:p w:rsidR="00B11D38" w:rsidRPr="00547D34" w:rsidRDefault="00B11D38" w:rsidP="00D64115">
            <w:pPr>
              <w:pStyle w:val="Heading3"/>
              <w:jc w:val="center"/>
              <w:rPr>
                <w:szCs w:val="20"/>
              </w:rPr>
            </w:pPr>
            <w:r w:rsidRPr="00547D34">
              <w:rPr>
                <w:szCs w:val="20"/>
              </w:rPr>
              <w:t>Examinations Passed</w:t>
            </w:r>
          </w:p>
        </w:tc>
      </w:tr>
      <w:tr w:rsidR="003D03F2" w:rsidRPr="00547D34" w:rsidTr="003D03F2">
        <w:trPr>
          <w:cantSplit/>
          <w:trHeight w:val="417"/>
        </w:trPr>
        <w:tc>
          <w:tcPr>
            <w:tcW w:w="1210" w:type="dxa"/>
            <w:shd w:val="clear" w:color="auto" w:fill="D9D9D9"/>
          </w:tcPr>
          <w:p w:rsidR="00B11D38" w:rsidRPr="00547D34" w:rsidRDefault="00B11D38" w:rsidP="00D64115">
            <w:pPr>
              <w:jc w:val="center"/>
              <w:rPr>
                <w:rFonts w:ascii="Verdana" w:hAnsi="Verdana" w:cs="Arial"/>
                <w:b/>
                <w:bCs/>
                <w:sz w:val="20"/>
                <w:szCs w:val="20"/>
              </w:rPr>
            </w:pPr>
            <w:r w:rsidRPr="00547D34">
              <w:rPr>
                <w:rFonts w:ascii="Verdana" w:hAnsi="Verdana" w:cs="Arial"/>
                <w:b/>
                <w:sz w:val="20"/>
                <w:szCs w:val="20"/>
              </w:rPr>
              <w:t>From</w:t>
            </w:r>
          </w:p>
        </w:tc>
        <w:tc>
          <w:tcPr>
            <w:tcW w:w="1145" w:type="dxa"/>
            <w:shd w:val="clear" w:color="auto" w:fill="D9D9D9"/>
          </w:tcPr>
          <w:p w:rsidR="00B11D38" w:rsidRPr="00547D34" w:rsidRDefault="00B11D38" w:rsidP="00D64115">
            <w:pPr>
              <w:jc w:val="center"/>
              <w:rPr>
                <w:rFonts w:ascii="Verdana" w:hAnsi="Verdana" w:cs="Arial"/>
                <w:b/>
                <w:bCs/>
                <w:sz w:val="20"/>
                <w:szCs w:val="20"/>
              </w:rPr>
            </w:pPr>
            <w:r w:rsidRPr="00547D34">
              <w:rPr>
                <w:rFonts w:ascii="Verdana" w:hAnsi="Verdana" w:cs="Arial"/>
                <w:b/>
                <w:sz w:val="20"/>
                <w:szCs w:val="20"/>
              </w:rPr>
              <w:t>To</w:t>
            </w:r>
          </w:p>
        </w:tc>
        <w:tc>
          <w:tcPr>
            <w:tcW w:w="3252" w:type="dxa"/>
            <w:vMerge/>
            <w:shd w:val="clear" w:color="auto" w:fill="D9D9D9"/>
          </w:tcPr>
          <w:p w:rsidR="00B11D38" w:rsidRPr="00547D34" w:rsidRDefault="00B11D38" w:rsidP="00D64115">
            <w:pPr>
              <w:rPr>
                <w:rFonts w:ascii="Verdana" w:hAnsi="Verdana" w:cs="Arial"/>
                <w:b/>
                <w:bCs/>
                <w:sz w:val="20"/>
                <w:szCs w:val="20"/>
              </w:rPr>
            </w:pPr>
          </w:p>
        </w:tc>
        <w:tc>
          <w:tcPr>
            <w:tcW w:w="2298" w:type="dxa"/>
            <w:shd w:val="clear" w:color="auto" w:fill="D9D9D9"/>
          </w:tcPr>
          <w:p w:rsidR="00B11D38" w:rsidRPr="00547D34" w:rsidRDefault="00B11D38" w:rsidP="00D64115">
            <w:pPr>
              <w:jc w:val="center"/>
              <w:rPr>
                <w:rFonts w:ascii="Verdana" w:hAnsi="Verdana" w:cs="Arial"/>
                <w:b/>
                <w:bCs/>
                <w:sz w:val="20"/>
                <w:szCs w:val="20"/>
              </w:rPr>
            </w:pPr>
            <w:r w:rsidRPr="00547D34">
              <w:rPr>
                <w:rFonts w:ascii="Verdana" w:hAnsi="Verdana" w:cs="Arial"/>
                <w:b/>
                <w:sz w:val="20"/>
                <w:szCs w:val="20"/>
              </w:rPr>
              <w:t>Subject</w:t>
            </w:r>
          </w:p>
        </w:tc>
        <w:tc>
          <w:tcPr>
            <w:tcW w:w="1471" w:type="dxa"/>
            <w:shd w:val="clear" w:color="auto" w:fill="D9D9D9"/>
          </w:tcPr>
          <w:p w:rsidR="00B11D38" w:rsidRPr="00547D34" w:rsidRDefault="00B11D38" w:rsidP="00D64115">
            <w:pPr>
              <w:jc w:val="center"/>
              <w:rPr>
                <w:rFonts w:ascii="Verdana" w:hAnsi="Verdana" w:cs="Arial"/>
                <w:b/>
                <w:bCs/>
                <w:sz w:val="20"/>
                <w:szCs w:val="20"/>
              </w:rPr>
            </w:pPr>
            <w:r w:rsidRPr="00547D34">
              <w:rPr>
                <w:rFonts w:ascii="Verdana" w:hAnsi="Verdana" w:cs="Arial"/>
                <w:b/>
                <w:sz w:val="20"/>
                <w:szCs w:val="20"/>
              </w:rPr>
              <w:t>Grade</w:t>
            </w:r>
          </w:p>
        </w:tc>
      </w:tr>
      <w:tr w:rsidR="003D03F2" w:rsidRPr="00547D34" w:rsidTr="003D03F2">
        <w:trPr>
          <w:cantSplit/>
          <w:trHeight w:val="417"/>
        </w:trPr>
        <w:tc>
          <w:tcPr>
            <w:tcW w:w="1210" w:type="dxa"/>
            <w:shd w:val="clear" w:color="auto" w:fill="auto"/>
          </w:tcPr>
          <w:p w:rsidR="003D03F2" w:rsidRPr="00547D34" w:rsidRDefault="003D03F2" w:rsidP="003D03F2">
            <w:pPr>
              <w:jc w:val="center"/>
              <w:rPr>
                <w:rFonts w:ascii="Verdana" w:hAnsi="Verdana" w:cs="Arial"/>
                <w:b/>
                <w:sz w:val="20"/>
                <w:szCs w:val="20"/>
              </w:rPr>
            </w:pPr>
          </w:p>
        </w:tc>
        <w:tc>
          <w:tcPr>
            <w:tcW w:w="1145" w:type="dxa"/>
            <w:shd w:val="clear" w:color="auto" w:fill="auto"/>
          </w:tcPr>
          <w:p w:rsidR="003D03F2" w:rsidRPr="00547D34" w:rsidRDefault="003D03F2" w:rsidP="003D03F2">
            <w:pPr>
              <w:jc w:val="center"/>
              <w:rPr>
                <w:rFonts w:ascii="Verdana" w:hAnsi="Verdana" w:cs="Arial"/>
                <w:b/>
                <w:sz w:val="20"/>
                <w:szCs w:val="20"/>
              </w:rPr>
            </w:pPr>
          </w:p>
        </w:tc>
        <w:tc>
          <w:tcPr>
            <w:tcW w:w="3252" w:type="dxa"/>
            <w:shd w:val="clear" w:color="auto" w:fill="auto"/>
          </w:tcPr>
          <w:p w:rsidR="003D03F2" w:rsidRPr="00547D34" w:rsidRDefault="003D03F2" w:rsidP="003D03F2">
            <w:pPr>
              <w:rPr>
                <w:rFonts w:ascii="Verdana" w:hAnsi="Verdana" w:cs="Arial"/>
                <w:b/>
                <w:bCs/>
                <w:sz w:val="20"/>
                <w:szCs w:val="20"/>
              </w:rPr>
            </w:pPr>
          </w:p>
        </w:tc>
        <w:tc>
          <w:tcPr>
            <w:tcW w:w="2298" w:type="dxa"/>
            <w:shd w:val="clear" w:color="auto" w:fill="auto"/>
          </w:tcPr>
          <w:p w:rsidR="003D03F2" w:rsidRPr="00547D34" w:rsidRDefault="003D03F2" w:rsidP="003D03F2">
            <w:pPr>
              <w:jc w:val="center"/>
              <w:rPr>
                <w:rFonts w:ascii="Verdana" w:hAnsi="Verdana" w:cs="Arial"/>
                <w:b/>
                <w:sz w:val="20"/>
                <w:szCs w:val="20"/>
              </w:rPr>
            </w:pPr>
          </w:p>
        </w:tc>
        <w:tc>
          <w:tcPr>
            <w:tcW w:w="1471" w:type="dxa"/>
            <w:shd w:val="clear" w:color="auto" w:fill="auto"/>
          </w:tcPr>
          <w:p w:rsidR="003D03F2" w:rsidRPr="00547D34" w:rsidRDefault="003D03F2" w:rsidP="003D03F2">
            <w:pPr>
              <w:jc w:val="center"/>
              <w:rPr>
                <w:rFonts w:ascii="Verdana" w:hAnsi="Verdana" w:cs="Arial"/>
                <w:b/>
                <w:sz w:val="20"/>
                <w:szCs w:val="20"/>
              </w:rPr>
            </w:pPr>
          </w:p>
        </w:tc>
      </w:tr>
      <w:tr w:rsidR="003D03F2" w:rsidRPr="00547D34" w:rsidTr="003D03F2">
        <w:trPr>
          <w:cantSplit/>
          <w:trHeight w:val="417"/>
        </w:trPr>
        <w:tc>
          <w:tcPr>
            <w:tcW w:w="1210" w:type="dxa"/>
            <w:shd w:val="clear" w:color="auto" w:fill="auto"/>
          </w:tcPr>
          <w:p w:rsidR="003D03F2" w:rsidRPr="00547D34" w:rsidRDefault="003D03F2" w:rsidP="003D03F2">
            <w:pPr>
              <w:jc w:val="center"/>
              <w:rPr>
                <w:rFonts w:ascii="Verdana" w:hAnsi="Verdana" w:cs="Arial"/>
                <w:b/>
                <w:sz w:val="20"/>
                <w:szCs w:val="20"/>
              </w:rPr>
            </w:pPr>
          </w:p>
        </w:tc>
        <w:tc>
          <w:tcPr>
            <w:tcW w:w="1145" w:type="dxa"/>
            <w:shd w:val="clear" w:color="auto" w:fill="auto"/>
          </w:tcPr>
          <w:p w:rsidR="003D03F2" w:rsidRPr="00547D34" w:rsidRDefault="003D03F2" w:rsidP="003D03F2">
            <w:pPr>
              <w:jc w:val="center"/>
              <w:rPr>
                <w:rFonts w:ascii="Verdana" w:hAnsi="Verdana" w:cs="Arial"/>
                <w:b/>
                <w:sz w:val="20"/>
                <w:szCs w:val="20"/>
              </w:rPr>
            </w:pPr>
          </w:p>
        </w:tc>
        <w:tc>
          <w:tcPr>
            <w:tcW w:w="3252" w:type="dxa"/>
            <w:shd w:val="clear" w:color="auto" w:fill="auto"/>
          </w:tcPr>
          <w:p w:rsidR="003D03F2" w:rsidRPr="00547D34" w:rsidRDefault="003D03F2" w:rsidP="003D03F2">
            <w:pPr>
              <w:rPr>
                <w:rFonts w:ascii="Verdana" w:hAnsi="Verdana" w:cs="Arial"/>
                <w:b/>
                <w:bCs/>
                <w:sz w:val="20"/>
                <w:szCs w:val="20"/>
              </w:rPr>
            </w:pPr>
          </w:p>
        </w:tc>
        <w:tc>
          <w:tcPr>
            <w:tcW w:w="2298" w:type="dxa"/>
            <w:shd w:val="clear" w:color="auto" w:fill="auto"/>
          </w:tcPr>
          <w:p w:rsidR="003D03F2" w:rsidRPr="00547D34" w:rsidRDefault="003D03F2" w:rsidP="003D03F2">
            <w:pPr>
              <w:jc w:val="center"/>
              <w:rPr>
                <w:rFonts w:ascii="Verdana" w:hAnsi="Verdana" w:cs="Arial"/>
                <w:b/>
                <w:sz w:val="20"/>
                <w:szCs w:val="20"/>
              </w:rPr>
            </w:pPr>
          </w:p>
        </w:tc>
        <w:tc>
          <w:tcPr>
            <w:tcW w:w="1471" w:type="dxa"/>
            <w:shd w:val="clear" w:color="auto" w:fill="auto"/>
          </w:tcPr>
          <w:p w:rsidR="003D03F2" w:rsidRPr="00547D34" w:rsidRDefault="003D03F2" w:rsidP="003D03F2">
            <w:pPr>
              <w:jc w:val="center"/>
              <w:rPr>
                <w:rFonts w:ascii="Verdana" w:hAnsi="Verdana" w:cs="Arial"/>
                <w:b/>
                <w:sz w:val="20"/>
                <w:szCs w:val="20"/>
              </w:rPr>
            </w:pPr>
          </w:p>
        </w:tc>
      </w:tr>
      <w:tr w:rsidR="003D03F2" w:rsidRPr="00547D34" w:rsidTr="003D03F2">
        <w:trPr>
          <w:cantSplit/>
          <w:trHeight w:val="417"/>
        </w:trPr>
        <w:tc>
          <w:tcPr>
            <w:tcW w:w="1210" w:type="dxa"/>
            <w:shd w:val="clear" w:color="auto" w:fill="auto"/>
          </w:tcPr>
          <w:p w:rsidR="003D03F2" w:rsidRPr="00547D34" w:rsidRDefault="003D03F2" w:rsidP="003D03F2">
            <w:pPr>
              <w:jc w:val="center"/>
              <w:rPr>
                <w:rFonts w:ascii="Verdana" w:hAnsi="Verdana" w:cs="Arial"/>
                <w:b/>
                <w:sz w:val="20"/>
                <w:szCs w:val="20"/>
              </w:rPr>
            </w:pPr>
          </w:p>
        </w:tc>
        <w:tc>
          <w:tcPr>
            <w:tcW w:w="1145" w:type="dxa"/>
            <w:shd w:val="clear" w:color="auto" w:fill="auto"/>
          </w:tcPr>
          <w:p w:rsidR="003D03F2" w:rsidRPr="00547D34" w:rsidRDefault="003D03F2" w:rsidP="003D03F2">
            <w:pPr>
              <w:jc w:val="center"/>
              <w:rPr>
                <w:rFonts w:ascii="Verdana" w:hAnsi="Verdana" w:cs="Arial"/>
                <w:b/>
                <w:sz w:val="20"/>
                <w:szCs w:val="20"/>
              </w:rPr>
            </w:pPr>
          </w:p>
        </w:tc>
        <w:tc>
          <w:tcPr>
            <w:tcW w:w="3252" w:type="dxa"/>
            <w:shd w:val="clear" w:color="auto" w:fill="auto"/>
          </w:tcPr>
          <w:p w:rsidR="003D03F2" w:rsidRPr="00547D34" w:rsidRDefault="003D03F2" w:rsidP="003D03F2">
            <w:pPr>
              <w:rPr>
                <w:rFonts w:ascii="Verdana" w:hAnsi="Verdana" w:cs="Arial"/>
                <w:b/>
                <w:bCs/>
                <w:sz w:val="20"/>
                <w:szCs w:val="20"/>
              </w:rPr>
            </w:pPr>
          </w:p>
        </w:tc>
        <w:tc>
          <w:tcPr>
            <w:tcW w:w="2298" w:type="dxa"/>
            <w:shd w:val="clear" w:color="auto" w:fill="auto"/>
          </w:tcPr>
          <w:p w:rsidR="003D03F2" w:rsidRPr="00547D34" w:rsidRDefault="003D03F2" w:rsidP="003D03F2">
            <w:pPr>
              <w:jc w:val="center"/>
              <w:rPr>
                <w:rFonts w:ascii="Verdana" w:hAnsi="Verdana" w:cs="Arial"/>
                <w:b/>
                <w:sz w:val="20"/>
                <w:szCs w:val="20"/>
              </w:rPr>
            </w:pPr>
          </w:p>
        </w:tc>
        <w:tc>
          <w:tcPr>
            <w:tcW w:w="1471" w:type="dxa"/>
            <w:shd w:val="clear" w:color="auto" w:fill="auto"/>
          </w:tcPr>
          <w:p w:rsidR="003D03F2" w:rsidRPr="00547D34" w:rsidRDefault="003D03F2" w:rsidP="003D03F2">
            <w:pPr>
              <w:jc w:val="center"/>
              <w:rPr>
                <w:rFonts w:ascii="Verdana" w:hAnsi="Verdana" w:cs="Arial"/>
                <w:b/>
                <w:sz w:val="20"/>
                <w:szCs w:val="20"/>
              </w:rPr>
            </w:pPr>
          </w:p>
        </w:tc>
      </w:tr>
      <w:tr w:rsidR="003D03F2" w:rsidRPr="00547D34" w:rsidTr="003D03F2">
        <w:trPr>
          <w:cantSplit/>
          <w:trHeight w:val="417"/>
        </w:trPr>
        <w:tc>
          <w:tcPr>
            <w:tcW w:w="1210" w:type="dxa"/>
            <w:shd w:val="clear" w:color="auto" w:fill="auto"/>
          </w:tcPr>
          <w:p w:rsidR="003D03F2" w:rsidRPr="00547D34" w:rsidRDefault="003D03F2" w:rsidP="003D03F2">
            <w:pPr>
              <w:jc w:val="center"/>
              <w:rPr>
                <w:rFonts w:ascii="Verdana" w:hAnsi="Verdana" w:cs="Arial"/>
                <w:b/>
                <w:sz w:val="20"/>
                <w:szCs w:val="20"/>
              </w:rPr>
            </w:pPr>
          </w:p>
        </w:tc>
        <w:tc>
          <w:tcPr>
            <w:tcW w:w="1145" w:type="dxa"/>
            <w:shd w:val="clear" w:color="auto" w:fill="auto"/>
          </w:tcPr>
          <w:p w:rsidR="003D03F2" w:rsidRPr="00547D34" w:rsidRDefault="003D03F2" w:rsidP="003D03F2">
            <w:pPr>
              <w:jc w:val="center"/>
              <w:rPr>
                <w:rFonts w:ascii="Verdana" w:hAnsi="Verdana" w:cs="Arial"/>
                <w:b/>
                <w:sz w:val="20"/>
                <w:szCs w:val="20"/>
              </w:rPr>
            </w:pPr>
          </w:p>
        </w:tc>
        <w:tc>
          <w:tcPr>
            <w:tcW w:w="3252" w:type="dxa"/>
            <w:shd w:val="clear" w:color="auto" w:fill="auto"/>
          </w:tcPr>
          <w:p w:rsidR="003D03F2" w:rsidRPr="00547D34" w:rsidRDefault="003D03F2" w:rsidP="003D03F2">
            <w:pPr>
              <w:rPr>
                <w:rFonts w:ascii="Verdana" w:hAnsi="Verdana" w:cs="Arial"/>
                <w:b/>
                <w:bCs/>
                <w:sz w:val="20"/>
                <w:szCs w:val="20"/>
              </w:rPr>
            </w:pPr>
          </w:p>
        </w:tc>
        <w:tc>
          <w:tcPr>
            <w:tcW w:w="2298" w:type="dxa"/>
            <w:shd w:val="clear" w:color="auto" w:fill="auto"/>
          </w:tcPr>
          <w:p w:rsidR="003D03F2" w:rsidRPr="00547D34" w:rsidRDefault="003D03F2" w:rsidP="003D03F2">
            <w:pPr>
              <w:jc w:val="center"/>
              <w:rPr>
                <w:rFonts w:ascii="Verdana" w:hAnsi="Verdana" w:cs="Arial"/>
                <w:b/>
                <w:sz w:val="20"/>
                <w:szCs w:val="20"/>
              </w:rPr>
            </w:pPr>
          </w:p>
        </w:tc>
        <w:tc>
          <w:tcPr>
            <w:tcW w:w="1471" w:type="dxa"/>
            <w:shd w:val="clear" w:color="auto" w:fill="auto"/>
          </w:tcPr>
          <w:p w:rsidR="003D03F2" w:rsidRPr="00547D34" w:rsidRDefault="003D03F2" w:rsidP="003D03F2">
            <w:pPr>
              <w:jc w:val="center"/>
              <w:rPr>
                <w:rFonts w:ascii="Verdana" w:hAnsi="Verdana" w:cs="Arial"/>
                <w:b/>
                <w:sz w:val="20"/>
                <w:szCs w:val="20"/>
              </w:rPr>
            </w:pPr>
          </w:p>
        </w:tc>
      </w:tr>
      <w:tr w:rsidR="003D03F2" w:rsidRPr="00547D34" w:rsidTr="003D03F2">
        <w:trPr>
          <w:cantSplit/>
          <w:trHeight w:val="417"/>
        </w:trPr>
        <w:tc>
          <w:tcPr>
            <w:tcW w:w="1210" w:type="dxa"/>
            <w:shd w:val="clear" w:color="auto" w:fill="auto"/>
          </w:tcPr>
          <w:p w:rsidR="003D03F2" w:rsidRPr="00547D34" w:rsidRDefault="003D03F2" w:rsidP="003D03F2">
            <w:pPr>
              <w:jc w:val="center"/>
              <w:rPr>
                <w:rFonts w:ascii="Verdana" w:hAnsi="Verdana" w:cs="Arial"/>
                <w:b/>
                <w:sz w:val="20"/>
                <w:szCs w:val="20"/>
              </w:rPr>
            </w:pPr>
          </w:p>
        </w:tc>
        <w:tc>
          <w:tcPr>
            <w:tcW w:w="1145" w:type="dxa"/>
            <w:shd w:val="clear" w:color="auto" w:fill="auto"/>
          </w:tcPr>
          <w:p w:rsidR="003D03F2" w:rsidRPr="00547D34" w:rsidRDefault="003D03F2" w:rsidP="003D03F2">
            <w:pPr>
              <w:jc w:val="center"/>
              <w:rPr>
                <w:rFonts w:ascii="Verdana" w:hAnsi="Verdana" w:cs="Arial"/>
                <w:b/>
                <w:sz w:val="20"/>
                <w:szCs w:val="20"/>
              </w:rPr>
            </w:pPr>
          </w:p>
        </w:tc>
        <w:tc>
          <w:tcPr>
            <w:tcW w:w="3252" w:type="dxa"/>
            <w:shd w:val="clear" w:color="auto" w:fill="auto"/>
          </w:tcPr>
          <w:p w:rsidR="003D03F2" w:rsidRPr="00547D34" w:rsidRDefault="003D03F2" w:rsidP="003D03F2">
            <w:pPr>
              <w:rPr>
                <w:rFonts w:ascii="Verdana" w:hAnsi="Verdana" w:cs="Arial"/>
                <w:b/>
                <w:bCs/>
                <w:sz w:val="20"/>
                <w:szCs w:val="20"/>
              </w:rPr>
            </w:pPr>
          </w:p>
        </w:tc>
        <w:tc>
          <w:tcPr>
            <w:tcW w:w="2298" w:type="dxa"/>
            <w:shd w:val="clear" w:color="auto" w:fill="auto"/>
          </w:tcPr>
          <w:p w:rsidR="003D03F2" w:rsidRPr="00547D34" w:rsidRDefault="003D03F2" w:rsidP="003D03F2">
            <w:pPr>
              <w:jc w:val="center"/>
              <w:rPr>
                <w:rFonts w:ascii="Verdana" w:hAnsi="Verdana" w:cs="Arial"/>
                <w:b/>
                <w:sz w:val="20"/>
                <w:szCs w:val="20"/>
              </w:rPr>
            </w:pPr>
          </w:p>
        </w:tc>
        <w:tc>
          <w:tcPr>
            <w:tcW w:w="1471" w:type="dxa"/>
            <w:shd w:val="clear" w:color="auto" w:fill="auto"/>
          </w:tcPr>
          <w:p w:rsidR="003D03F2" w:rsidRPr="00547D34" w:rsidRDefault="003D03F2" w:rsidP="003D03F2">
            <w:pPr>
              <w:jc w:val="center"/>
              <w:rPr>
                <w:rFonts w:ascii="Verdana" w:hAnsi="Verdana" w:cs="Arial"/>
                <w:b/>
                <w:sz w:val="20"/>
                <w:szCs w:val="20"/>
              </w:rPr>
            </w:pPr>
          </w:p>
        </w:tc>
      </w:tr>
      <w:tr w:rsidR="003D03F2" w:rsidRPr="00547D34" w:rsidTr="003D03F2">
        <w:trPr>
          <w:cantSplit/>
          <w:trHeight w:val="417"/>
        </w:trPr>
        <w:tc>
          <w:tcPr>
            <w:tcW w:w="1210" w:type="dxa"/>
            <w:shd w:val="clear" w:color="auto" w:fill="auto"/>
          </w:tcPr>
          <w:p w:rsidR="003D03F2" w:rsidRPr="00547D34" w:rsidRDefault="003D03F2" w:rsidP="003D03F2">
            <w:pPr>
              <w:jc w:val="center"/>
              <w:rPr>
                <w:rFonts w:ascii="Verdana" w:hAnsi="Verdana" w:cs="Arial"/>
                <w:b/>
                <w:sz w:val="20"/>
                <w:szCs w:val="20"/>
              </w:rPr>
            </w:pPr>
          </w:p>
        </w:tc>
        <w:tc>
          <w:tcPr>
            <w:tcW w:w="1145" w:type="dxa"/>
            <w:shd w:val="clear" w:color="auto" w:fill="auto"/>
          </w:tcPr>
          <w:p w:rsidR="003D03F2" w:rsidRPr="00547D34" w:rsidRDefault="003D03F2" w:rsidP="003D03F2">
            <w:pPr>
              <w:jc w:val="center"/>
              <w:rPr>
                <w:rFonts w:ascii="Verdana" w:hAnsi="Verdana" w:cs="Arial"/>
                <w:b/>
                <w:sz w:val="20"/>
                <w:szCs w:val="20"/>
              </w:rPr>
            </w:pPr>
          </w:p>
        </w:tc>
        <w:tc>
          <w:tcPr>
            <w:tcW w:w="3252" w:type="dxa"/>
            <w:shd w:val="clear" w:color="auto" w:fill="auto"/>
          </w:tcPr>
          <w:p w:rsidR="003D03F2" w:rsidRPr="00547D34" w:rsidRDefault="003D03F2" w:rsidP="003D03F2">
            <w:pPr>
              <w:rPr>
                <w:rFonts w:ascii="Verdana" w:hAnsi="Verdana" w:cs="Arial"/>
                <w:b/>
                <w:bCs/>
                <w:sz w:val="20"/>
                <w:szCs w:val="20"/>
              </w:rPr>
            </w:pPr>
          </w:p>
        </w:tc>
        <w:tc>
          <w:tcPr>
            <w:tcW w:w="2298" w:type="dxa"/>
            <w:shd w:val="clear" w:color="auto" w:fill="auto"/>
          </w:tcPr>
          <w:p w:rsidR="003D03F2" w:rsidRPr="00547D34" w:rsidRDefault="003D03F2" w:rsidP="003D03F2">
            <w:pPr>
              <w:jc w:val="center"/>
              <w:rPr>
                <w:rFonts w:ascii="Verdana" w:hAnsi="Verdana" w:cs="Arial"/>
                <w:b/>
                <w:sz w:val="20"/>
                <w:szCs w:val="20"/>
              </w:rPr>
            </w:pPr>
          </w:p>
        </w:tc>
        <w:tc>
          <w:tcPr>
            <w:tcW w:w="1471" w:type="dxa"/>
            <w:shd w:val="clear" w:color="auto" w:fill="auto"/>
          </w:tcPr>
          <w:p w:rsidR="003D03F2" w:rsidRPr="00547D34" w:rsidRDefault="003D03F2" w:rsidP="003D03F2">
            <w:pPr>
              <w:jc w:val="center"/>
              <w:rPr>
                <w:rFonts w:ascii="Verdana" w:hAnsi="Verdana" w:cs="Arial"/>
                <w:b/>
                <w:sz w:val="20"/>
                <w:szCs w:val="20"/>
              </w:rPr>
            </w:pPr>
          </w:p>
        </w:tc>
      </w:tr>
      <w:tr w:rsidR="003D03F2" w:rsidRPr="00547D34" w:rsidTr="003D03F2">
        <w:trPr>
          <w:cantSplit/>
          <w:trHeight w:val="417"/>
        </w:trPr>
        <w:tc>
          <w:tcPr>
            <w:tcW w:w="1210" w:type="dxa"/>
            <w:shd w:val="clear" w:color="auto" w:fill="auto"/>
          </w:tcPr>
          <w:p w:rsidR="003D03F2" w:rsidRPr="00547D34" w:rsidRDefault="003D03F2" w:rsidP="003D03F2">
            <w:pPr>
              <w:jc w:val="center"/>
              <w:rPr>
                <w:rFonts w:ascii="Verdana" w:hAnsi="Verdana" w:cs="Arial"/>
                <w:b/>
                <w:sz w:val="20"/>
                <w:szCs w:val="20"/>
              </w:rPr>
            </w:pPr>
          </w:p>
        </w:tc>
        <w:tc>
          <w:tcPr>
            <w:tcW w:w="1145" w:type="dxa"/>
            <w:shd w:val="clear" w:color="auto" w:fill="auto"/>
          </w:tcPr>
          <w:p w:rsidR="003D03F2" w:rsidRPr="00547D34" w:rsidRDefault="003D03F2" w:rsidP="003D03F2">
            <w:pPr>
              <w:jc w:val="center"/>
              <w:rPr>
                <w:rFonts w:ascii="Verdana" w:hAnsi="Verdana" w:cs="Arial"/>
                <w:b/>
                <w:sz w:val="20"/>
                <w:szCs w:val="20"/>
              </w:rPr>
            </w:pPr>
          </w:p>
        </w:tc>
        <w:tc>
          <w:tcPr>
            <w:tcW w:w="3252" w:type="dxa"/>
            <w:shd w:val="clear" w:color="auto" w:fill="auto"/>
          </w:tcPr>
          <w:p w:rsidR="003D03F2" w:rsidRPr="00547D34" w:rsidRDefault="003D03F2" w:rsidP="003D03F2">
            <w:pPr>
              <w:rPr>
                <w:rFonts w:ascii="Verdana" w:hAnsi="Verdana" w:cs="Arial"/>
                <w:b/>
                <w:bCs/>
                <w:sz w:val="20"/>
                <w:szCs w:val="20"/>
              </w:rPr>
            </w:pPr>
          </w:p>
        </w:tc>
        <w:tc>
          <w:tcPr>
            <w:tcW w:w="2298" w:type="dxa"/>
            <w:shd w:val="clear" w:color="auto" w:fill="auto"/>
          </w:tcPr>
          <w:p w:rsidR="003D03F2" w:rsidRPr="00547D34" w:rsidRDefault="003D03F2" w:rsidP="003D03F2">
            <w:pPr>
              <w:jc w:val="center"/>
              <w:rPr>
                <w:rFonts w:ascii="Verdana" w:hAnsi="Verdana" w:cs="Arial"/>
                <w:b/>
                <w:sz w:val="20"/>
                <w:szCs w:val="20"/>
              </w:rPr>
            </w:pPr>
          </w:p>
        </w:tc>
        <w:tc>
          <w:tcPr>
            <w:tcW w:w="1471" w:type="dxa"/>
            <w:shd w:val="clear" w:color="auto" w:fill="auto"/>
          </w:tcPr>
          <w:p w:rsidR="003D03F2" w:rsidRPr="00547D34" w:rsidRDefault="003D03F2" w:rsidP="003D03F2">
            <w:pPr>
              <w:jc w:val="center"/>
              <w:rPr>
                <w:rFonts w:ascii="Verdana" w:hAnsi="Verdana" w:cs="Arial"/>
                <w:b/>
                <w:sz w:val="20"/>
                <w:szCs w:val="20"/>
              </w:rPr>
            </w:pPr>
          </w:p>
        </w:tc>
      </w:tr>
      <w:tr w:rsidR="003D03F2" w:rsidRPr="00547D34" w:rsidTr="003D03F2">
        <w:trPr>
          <w:cantSplit/>
          <w:trHeight w:val="417"/>
        </w:trPr>
        <w:tc>
          <w:tcPr>
            <w:tcW w:w="1210" w:type="dxa"/>
            <w:shd w:val="clear" w:color="auto" w:fill="auto"/>
          </w:tcPr>
          <w:p w:rsidR="003D03F2" w:rsidRPr="00547D34" w:rsidRDefault="003D03F2" w:rsidP="003D03F2">
            <w:pPr>
              <w:jc w:val="center"/>
              <w:rPr>
                <w:rFonts w:ascii="Verdana" w:hAnsi="Verdana" w:cs="Arial"/>
                <w:b/>
                <w:sz w:val="20"/>
                <w:szCs w:val="20"/>
              </w:rPr>
            </w:pPr>
          </w:p>
        </w:tc>
        <w:tc>
          <w:tcPr>
            <w:tcW w:w="1145" w:type="dxa"/>
            <w:shd w:val="clear" w:color="auto" w:fill="auto"/>
          </w:tcPr>
          <w:p w:rsidR="003D03F2" w:rsidRPr="00547D34" w:rsidRDefault="003D03F2" w:rsidP="003D03F2">
            <w:pPr>
              <w:jc w:val="center"/>
              <w:rPr>
                <w:rFonts w:ascii="Verdana" w:hAnsi="Verdana" w:cs="Arial"/>
                <w:b/>
                <w:sz w:val="20"/>
                <w:szCs w:val="20"/>
              </w:rPr>
            </w:pPr>
          </w:p>
        </w:tc>
        <w:tc>
          <w:tcPr>
            <w:tcW w:w="3252" w:type="dxa"/>
            <w:shd w:val="clear" w:color="auto" w:fill="auto"/>
          </w:tcPr>
          <w:p w:rsidR="003D03F2" w:rsidRPr="00547D34" w:rsidRDefault="003D03F2" w:rsidP="003D03F2">
            <w:pPr>
              <w:rPr>
                <w:rFonts w:ascii="Verdana" w:hAnsi="Verdana" w:cs="Arial"/>
                <w:b/>
                <w:bCs/>
                <w:sz w:val="20"/>
                <w:szCs w:val="20"/>
              </w:rPr>
            </w:pPr>
          </w:p>
        </w:tc>
        <w:tc>
          <w:tcPr>
            <w:tcW w:w="2298" w:type="dxa"/>
            <w:shd w:val="clear" w:color="auto" w:fill="auto"/>
          </w:tcPr>
          <w:p w:rsidR="003D03F2" w:rsidRPr="00547D34" w:rsidRDefault="003D03F2" w:rsidP="003D03F2">
            <w:pPr>
              <w:jc w:val="center"/>
              <w:rPr>
                <w:rFonts w:ascii="Verdana" w:hAnsi="Verdana" w:cs="Arial"/>
                <w:b/>
                <w:sz w:val="20"/>
                <w:szCs w:val="20"/>
              </w:rPr>
            </w:pPr>
          </w:p>
        </w:tc>
        <w:tc>
          <w:tcPr>
            <w:tcW w:w="1471" w:type="dxa"/>
            <w:shd w:val="clear" w:color="auto" w:fill="auto"/>
          </w:tcPr>
          <w:p w:rsidR="003D03F2" w:rsidRPr="00547D34" w:rsidRDefault="003D03F2" w:rsidP="003D03F2">
            <w:pPr>
              <w:jc w:val="center"/>
              <w:rPr>
                <w:rFonts w:ascii="Verdana" w:hAnsi="Verdana" w:cs="Arial"/>
                <w:b/>
                <w:sz w:val="20"/>
                <w:szCs w:val="20"/>
              </w:rPr>
            </w:pPr>
          </w:p>
        </w:tc>
      </w:tr>
      <w:tr w:rsidR="003D03F2" w:rsidRPr="00547D34" w:rsidTr="003D03F2">
        <w:trPr>
          <w:cantSplit/>
          <w:trHeight w:val="417"/>
        </w:trPr>
        <w:tc>
          <w:tcPr>
            <w:tcW w:w="1210" w:type="dxa"/>
            <w:shd w:val="clear" w:color="auto" w:fill="auto"/>
          </w:tcPr>
          <w:p w:rsidR="003D03F2" w:rsidRPr="00547D34" w:rsidRDefault="003D03F2" w:rsidP="003D03F2">
            <w:pPr>
              <w:jc w:val="center"/>
              <w:rPr>
                <w:rFonts w:ascii="Verdana" w:hAnsi="Verdana" w:cs="Arial"/>
                <w:b/>
                <w:sz w:val="20"/>
                <w:szCs w:val="20"/>
              </w:rPr>
            </w:pPr>
          </w:p>
        </w:tc>
        <w:tc>
          <w:tcPr>
            <w:tcW w:w="1145" w:type="dxa"/>
            <w:shd w:val="clear" w:color="auto" w:fill="auto"/>
          </w:tcPr>
          <w:p w:rsidR="003D03F2" w:rsidRPr="00547D34" w:rsidRDefault="003D03F2" w:rsidP="003D03F2">
            <w:pPr>
              <w:jc w:val="center"/>
              <w:rPr>
                <w:rFonts w:ascii="Verdana" w:hAnsi="Verdana" w:cs="Arial"/>
                <w:b/>
                <w:sz w:val="20"/>
                <w:szCs w:val="20"/>
              </w:rPr>
            </w:pPr>
          </w:p>
        </w:tc>
        <w:tc>
          <w:tcPr>
            <w:tcW w:w="3252" w:type="dxa"/>
            <w:shd w:val="clear" w:color="auto" w:fill="auto"/>
          </w:tcPr>
          <w:p w:rsidR="003D03F2" w:rsidRPr="00547D34" w:rsidRDefault="003D03F2" w:rsidP="003D03F2">
            <w:pPr>
              <w:rPr>
                <w:rFonts w:ascii="Verdana" w:hAnsi="Verdana" w:cs="Arial"/>
                <w:b/>
                <w:bCs/>
                <w:sz w:val="20"/>
                <w:szCs w:val="20"/>
              </w:rPr>
            </w:pPr>
          </w:p>
        </w:tc>
        <w:tc>
          <w:tcPr>
            <w:tcW w:w="2298" w:type="dxa"/>
            <w:shd w:val="clear" w:color="auto" w:fill="auto"/>
          </w:tcPr>
          <w:p w:rsidR="003D03F2" w:rsidRPr="00547D34" w:rsidRDefault="003D03F2" w:rsidP="003D03F2">
            <w:pPr>
              <w:jc w:val="center"/>
              <w:rPr>
                <w:rFonts w:ascii="Verdana" w:hAnsi="Verdana" w:cs="Arial"/>
                <w:b/>
                <w:sz w:val="20"/>
                <w:szCs w:val="20"/>
              </w:rPr>
            </w:pPr>
          </w:p>
        </w:tc>
        <w:tc>
          <w:tcPr>
            <w:tcW w:w="1471" w:type="dxa"/>
            <w:shd w:val="clear" w:color="auto" w:fill="auto"/>
          </w:tcPr>
          <w:p w:rsidR="003D03F2" w:rsidRPr="00547D34" w:rsidRDefault="003D03F2" w:rsidP="003D03F2">
            <w:pPr>
              <w:jc w:val="center"/>
              <w:rPr>
                <w:rFonts w:ascii="Verdana" w:hAnsi="Verdana" w:cs="Arial"/>
                <w:b/>
                <w:sz w:val="20"/>
                <w:szCs w:val="20"/>
              </w:rPr>
            </w:pPr>
          </w:p>
        </w:tc>
      </w:tr>
      <w:tr w:rsidR="003D03F2" w:rsidRPr="00547D34" w:rsidTr="003D03F2">
        <w:trPr>
          <w:cantSplit/>
          <w:trHeight w:val="417"/>
        </w:trPr>
        <w:tc>
          <w:tcPr>
            <w:tcW w:w="1210" w:type="dxa"/>
            <w:shd w:val="clear" w:color="auto" w:fill="auto"/>
          </w:tcPr>
          <w:p w:rsidR="003D03F2" w:rsidRPr="00547D34" w:rsidRDefault="003D03F2" w:rsidP="003D03F2">
            <w:pPr>
              <w:jc w:val="center"/>
              <w:rPr>
                <w:rFonts w:ascii="Verdana" w:hAnsi="Verdana" w:cs="Arial"/>
                <w:b/>
                <w:sz w:val="20"/>
                <w:szCs w:val="20"/>
              </w:rPr>
            </w:pPr>
          </w:p>
        </w:tc>
        <w:tc>
          <w:tcPr>
            <w:tcW w:w="1145" w:type="dxa"/>
            <w:shd w:val="clear" w:color="auto" w:fill="auto"/>
          </w:tcPr>
          <w:p w:rsidR="003D03F2" w:rsidRPr="00547D34" w:rsidRDefault="003D03F2" w:rsidP="003D03F2">
            <w:pPr>
              <w:jc w:val="center"/>
              <w:rPr>
                <w:rFonts w:ascii="Verdana" w:hAnsi="Verdana" w:cs="Arial"/>
                <w:b/>
                <w:sz w:val="20"/>
                <w:szCs w:val="20"/>
              </w:rPr>
            </w:pPr>
          </w:p>
        </w:tc>
        <w:tc>
          <w:tcPr>
            <w:tcW w:w="3252" w:type="dxa"/>
            <w:shd w:val="clear" w:color="auto" w:fill="auto"/>
          </w:tcPr>
          <w:p w:rsidR="003D03F2" w:rsidRPr="00547D34" w:rsidRDefault="003D03F2" w:rsidP="003D03F2">
            <w:pPr>
              <w:rPr>
                <w:rFonts w:ascii="Verdana" w:hAnsi="Verdana" w:cs="Arial"/>
                <w:b/>
                <w:bCs/>
                <w:sz w:val="20"/>
                <w:szCs w:val="20"/>
              </w:rPr>
            </w:pPr>
          </w:p>
        </w:tc>
        <w:tc>
          <w:tcPr>
            <w:tcW w:w="2298" w:type="dxa"/>
            <w:shd w:val="clear" w:color="auto" w:fill="auto"/>
          </w:tcPr>
          <w:p w:rsidR="003D03F2" w:rsidRPr="00547D34" w:rsidRDefault="003D03F2" w:rsidP="003D03F2">
            <w:pPr>
              <w:jc w:val="center"/>
              <w:rPr>
                <w:rFonts w:ascii="Verdana" w:hAnsi="Verdana" w:cs="Arial"/>
                <w:b/>
                <w:sz w:val="20"/>
                <w:szCs w:val="20"/>
              </w:rPr>
            </w:pPr>
          </w:p>
        </w:tc>
        <w:tc>
          <w:tcPr>
            <w:tcW w:w="1471" w:type="dxa"/>
            <w:shd w:val="clear" w:color="auto" w:fill="auto"/>
          </w:tcPr>
          <w:p w:rsidR="003D03F2" w:rsidRPr="00547D34" w:rsidRDefault="003D03F2" w:rsidP="003D03F2">
            <w:pPr>
              <w:jc w:val="center"/>
              <w:rPr>
                <w:rFonts w:ascii="Verdana" w:hAnsi="Verdana" w:cs="Arial"/>
                <w:b/>
                <w:sz w:val="20"/>
                <w:szCs w:val="20"/>
              </w:rPr>
            </w:pPr>
          </w:p>
        </w:tc>
      </w:tr>
      <w:tr w:rsidR="003D03F2" w:rsidRPr="00547D34" w:rsidTr="003D03F2">
        <w:trPr>
          <w:cantSplit/>
          <w:trHeight w:val="417"/>
        </w:trPr>
        <w:tc>
          <w:tcPr>
            <w:tcW w:w="1210" w:type="dxa"/>
            <w:shd w:val="clear" w:color="auto" w:fill="auto"/>
          </w:tcPr>
          <w:p w:rsidR="003D03F2" w:rsidRPr="00547D34" w:rsidRDefault="003D03F2" w:rsidP="003D03F2">
            <w:pPr>
              <w:jc w:val="center"/>
              <w:rPr>
                <w:rFonts w:ascii="Verdana" w:hAnsi="Verdana" w:cs="Arial"/>
                <w:b/>
                <w:sz w:val="20"/>
                <w:szCs w:val="20"/>
              </w:rPr>
            </w:pPr>
          </w:p>
        </w:tc>
        <w:tc>
          <w:tcPr>
            <w:tcW w:w="1145" w:type="dxa"/>
            <w:shd w:val="clear" w:color="auto" w:fill="auto"/>
          </w:tcPr>
          <w:p w:rsidR="003D03F2" w:rsidRPr="00547D34" w:rsidRDefault="003D03F2" w:rsidP="003D03F2">
            <w:pPr>
              <w:jc w:val="center"/>
              <w:rPr>
                <w:rFonts w:ascii="Verdana" w:hAnsi="Verdana" w:cs="Arial"/>
                <w:b/>
                <w:sz w:val="20"/>
                <w:szCs w:val="20"/>
              </w:rPr>
            </w:pPr>
          </w:p>
        </w:tc>
        <w:tc>
          <w:tcPr>
            <w:tcW w:w="3252" w:type="dxa"/>
            <w:shd w:val="clear" w:color="auto" w:fill="auto"/>
          </w:tcPr>
          <w:p w:rsidR="003D03F2" w:rsidRPr="00547D34" w:rsidRDefault="003D03F2" w:rsidP="003D03F2">
            <w:pPr>
              <w:rPr>
                <w:rFonts w:ascii="Verdana" w:hAnsi="Verdana" w:cs="Arial"/>
                <w:b/>
                <w:bCs/>
                <w:sz w:val="20"/>
                <w:szCs w:val="20"/>
              </w:rPr>
            </w:pPr>
          </w:p>
        </w:tc>
        <w:tc>
          <w:tcPr>
            <w:tcW w:w="2298" w:type="dxa"/>
            <w:shd w:val="clear" w:color="auto" w:fill="auto"/>
          </w:tcPr>
          <w:p w:rsidR="003D03F2" w:rsidRPr="00547D34" w:rsidRDefault="003D03F2" w:rsidP="003D03F2">
            <w:pPr>
              <w:jc w:val="center"/>
              <w:rPr>
                <w:rFonts w:ascii="Verdana" w:hAnsi="Verdana" w:cs="Arial"/>
                <w:b/>
                <w:sz w:val="20"/>
                <w:szCs w:val="20"/>
              </w:rPr>
            </w:pPr>
          </w:p>
        </w:tc>
        <w:tc>
          <w:tcPr>
            <w:tcW w:w="1471" w:type="dxa"/>
            <w:shd w:val="clear" w:color="auto" w:fill="auto"/>
          </w:tcPr>
          <w:p w:rsidR="003D03F2" w:rsidRPr="00547D34" w:rsidRDefault="003D03F2" w:rsidP="003D03F2">
            <w:pPr>
              <w:jc w:val="center"/>
              <w:rPr>
                <w:rFonts w:ascii="Verdana" w:hAnsi="Verdana" w:cs="Arial"/>
                <w:b/>
                <w:sz w:val="20"/>
                <w:szCs w:val="20"/>
              </w:rPr>
            </w:pPr>
          </w:p>
        </w:tc>
      </w:tr>
      <w:tr w:rsidR="003D03F2" w:rsidRPr="00547D34" w:rsidTr="003D03F2">
        <w:trPr>
          <w:cantSplit/>
          <w:trHeight w:val="417"/>
        </w:trPr>
        <w:tc>
          <w:tcPr>
            <w:tcW w:w="1210" w:type="dxa"/>
            <w:shd w:val="clear" w:color="auto" w:fill="auto"/>
          </w:tcPr>
          <w:p w:rsidR="003D03F2" w:rsidRPr="00547D34" w:rsidRDefault="003D03F2" w:rsidP="003D03F2">
            <w:pPr>
              <w:jc w:val="center"/>
              <w:rPr>
                <w:rFonts w:ascii="Verdana" w:hAnsi="Verdana" w:cs="Arial"/>
                <w:b/>
                <w:sz w:val="20"/>
                <w:szCs w:val="20"/>
              </w:rPr>
            </w:pPr>
          </w:p>
        </w:tc>
        <w:tc>
          <w:tcPr>
            <w:tcW w:w="1145" w:type="dxa"/>
            <w:shd w:val="clear" w:color="auto" w:fill="auto"/>
          </w:tcPr>
          <w:p w:rsidR="003D03F2" w:rsidRPr="00547D34" w:rsidRDefault="003D03F2" w:rsidP="003D03F2">
            <w:pPr>
              <w:jc w:val="center"/>
              <w:rPr>
                <w:rFonts w:ascii="Verdana" w:hAnsi="Verdana" w:cs="Arial"/>
                <w:b/>
                <w:sz w:val="20"/>
                <w:szCs w:val="20"/>
              </w:rPr>
            </w:pPr>
          </w:p>
        </w:tc>
        <w:tc>
          <w:tcPr>
            <w:tcW w:w="3252" w:type="dxa"/>
            <w:shd w:val="clear" w:color="auto" w:fill="auto"/>
          </w:tcPr>
          <w:p w:rsidR="003D03F2" w:rsidRPr="00547D34" w:rsidRDefault="003D03F2" w:rsidP="003D03F2">
            <w:pPr>
              <w:rPr>
                <w:rFonts w:ascii="Verdana" w:hAnsi="Verdana" w:cs="Arial"/>
                <w:b/>
                <w:bCs/>
                <w:sz w:val="20"/>
                <w:szCs w:val="20"/>
              </w:rPr>
            </w:pPr>
          </w:p>
        </w:tc>
        <w:tc>
          <w:tcPr>
            <w:tcW w:w="2298" w:type="dxa"/>
            <w:shd w:val="clear" w:color="auto" w:fill="auto"/>
          </w:tcPr>
          <w:p w:rsidR="003D03F2" w:rsidRPr="00547D34" w:rsidRDefault="003D03F2" w:rsidP="003D03F2">
            <w:pPr>
              <w:jc w:val="center"/>
              <w:rPr>
                <w:rFonts w:ascii="Verdana" w:hAnsi="Verdana" w:cs="Arial"/>
                <w:b/>
                <w:sz w:val="20"/>
                <w:szCs w:val="20"/>
              </w:rPr>
            </w:pPr>
          </w:p>
        </w:tc>
        <w:tc>
          <w:tcPr>
            <w:tcW w:w="1471" w:type="dxa"/>
            <w:shd w:val="clear" w:color="auto" w:fill="auto"/>
          </w:tcPr>
          <w:p w:rsidR="003D03F2" w:rsidRPr="00547D34" w:rsidRDefault="003D03F2" w:rsidP="003D03F2">
            <w:pPr>
              <w:jc w:val="center"/>
              <w:rPr>
                <w:rFonts w:ascii="Verdana" w:hAnsi="Verdana" w:cs="Arial"/>
                <w:b/>
                <w:sz w:val="20"/>
                <w:szCs w:val="20"/>
              </w:rPr>
            </w:pPr>
          </w:p>
        </w:tc>
      </w:tr>
      <w:tr w:rsidR="00530B2B" w:rsidRPr="00547D34" w:rsidTr="003D03F2">
        <w:trPr>
          <w:cantSplit/>
          <w:trHeight w:val="417"/>
        </w:trPr>
        <w:tc>
          <w:tcPr>
            <w:tcW w:w="1210" w:type="dxa"/>
            <w:shd w:val="clear" w:color="auto" w:fill="auto"/>
          </w:tcPr>
          <w:p w:rsidR="00530B2B" w:rsidRPr="00547D34" w:rsidRDefault="00530B2B" w:rsidP="003D03F2">
            <w:pPr>
              <w:jc w:val="center"/>
              <w:rPr>
                <w:rFonts w:ascii="Verdana" w:hAnsi="Verdana" w:cs="Arial"/>
                <w:b/>
                <w:sz w:val="20"/>
                <w:szCs w:val="20"/>
              </w:rPr>
            </w:pPr>
          </w:p>
        </w:tc>
        <w:tc>
          <w:tcPr>
            <w:tcW w:w="1145" w:type="dxa"/>
            <w:shd w:val="clear" w:color="auto" w:fill="auto"/>
          </w:tcPr>
          <w:p w:rsidR="00530B2B" w:rsidRPr="00547D34" w:rsidRDefault="00530B2B" w:rsidP="003D03F2">
            <w:pPr>
              <w:jc w:val="center"/>
              <w:rPr>
                <w:rFonts w:ascii="Verdana" w:hAnsi="Verdana" w:cs="Arial"/>
                <w:b/>
                <w:sz w:val="20"/>
                <w:szCs w:val="20"/>
              </w:rPr>
            </w:pPr>
          </w:p>
        </w:tc>
        <w:tc>
          <w:tcPr>
            <w:tcW w:w="3252" w:type="dxa"/>
            <w:shd w:val="clear" w:color="auto" w:fill="auto"/>
          </w:tcPr>
          <w:p w:rsidR="00530B2B" w:rsidRPr="00547D34" w:rsidRDefault="00530B2B" w:rsidP="003D03F2">
            <w:pPr>
              <w:rPr>
                <w:rFonts w:ascii="Verdana" w:hAnsi="Verdana" w:cs="Arial"/>
                <w:b/>
                <w:bCs/>
                <w:sz w:val="20"/>
                <w:szCs w:val="20"/>
              </w:rPr>
            </w:pPr>
          </w:p>
        </w:tc>
        <w:tc>
          <w:tcPr>
            <w:tcW w:w="2298" w:type="dxa"/>
            <w:shd w:val="clear" w:color="auto" w:fill="auto"/>
          </w:tcPr>
          <w:p w:rsidR="00530B2B" w:rsidRPr="00547D34" w:rsidRDefault="00530B2B" w:rsidP="003D03F2">
            <w:pPr>
              <w:jc w:val="center"/>
              <w:rPr>
                <w:rFonts w:ascii="Verdana" w:hAnsi="Verdana" w:cs="Arial"/>
                <w:b/>
                <w:sz w:val="20"/>
                <w:szCs w:val="20"/>
              </w:rPr>
            </w:pPr>
          </w:p>
        </w:tc>
        <w:tc>
          <w:tcPr>
            <w:tcW w:w="1471" w:type="dxa"/>
            <w:shd w:val="clear" w:color="auto" w:fill="auto"/>
          </w:tcPr>
          <w:p w:rsidR="00530B2B" w:rsidRPr="00547D34" w:rsidRDefault="00530B2B" w:rsidP="003D03F2">
            <w:pPr>
              <w:jc w:val="center"/>
              <w:rPr>
                <w:rFonts w:ascii="Verdana" w:hAnsi="Verdana" w:cs="Arial"/>
                <w:b/>
                <w:sz w:val="20"/>
                <w:szCs w:val="20"/>
              </w:rPr>
            </w:pPr>
          </w:p>
        </w:tc>
      </w:tr>
      <w:tr w:rsidR="00530B2B" w:rsidRPr="00547D34" w:rsidTr="003D03F2">
        <w:trPr>
          <w:cantSplit/>
          <w:trHeight w:val="417"/>
        </w:trPr>
        <w:tc>
          <w:tcPr>
            <w:tcW w:w="1210" w:type="dxa"/>
            <w:shd w:val="clear" w:color="auto" w:fill="auto"/>
          </w:tcPr>
          <w:p w:rsidR="00530B2B" w:rsidRPr="00547D34" w:rsidRDefault="00530B2B" w:rsidP="003D03F2">
            <w:pPr>
              <w:jc w:val="center"/>
              <w:rPr>
                <w:rFonts w:ascii="Verdana" w:hAnsi="Verdana" w:cs="Arial"/>
                <w:b/>
                <w:sz w:val="20"/>
                <w:szCs w:val="20"/>
              </w:rPr>
            </w:pPr>
          </w:p>
        </w:tc>
        <w:tc>
          <w:tcPr>
            <w:tcW w:w="1145" w:type="dxa"/>
            <w:shd w:val="clear" w:color="auto" w:fill="auto"/>
          </w:tcPr>
          <w:p w:rsidR="00530B2B" w:rsidRPr="00547D34" w:rsidRDefault="00530B2B" w:rsidP="003D03F2">
            <w:pPr>
              <w:jc w:val="center"/>
              <w:rPr>
                <w:rFonts w:ascii="Verdana" w:hAnsi="Verdana" w:cs="Arial"/>
                <w:b/>
                <w:sz w:val="20"/>
                <w:szCs w:val="20"/>
              </w:rPr>
            </w:pPr>
          </w:p>
        </w:tc>
        <w:tc>
          <w:tcPr>
            <w:tcW w:w="3252" w:type="dxa"/>
            <w:shd w:val="clear" w:color="auto" w:fill="auto"/>
          </w:tcPr>
          <w:p w:rsidR="00530B2B" w:rsidRPr="00547D34" w:rsidRDefault="00530B2B" w:rsidP="003D03F2">
            <w:pPr>
              <w:rPr>
                <w:rFonts w:ascii="Verdana" w:hAnsi="Verdana" w:cs="Arial"/>
                <w:b/>
                <w:bCs/>
                <w:sz w:val="20"/>
                <w:szCs w:val="20"/>
              </w:rPr>
            </w:pPr>
          </w:p>
        </w:tc>
        <w:tc>
          <w:tcPr>
            <w:tcW w:w="2298" w:type="dxa"/>
            <w:shd w:val="clear" w:color="auto" w:fill="auto"/>
          </w:tcPr>
          <w:p w:rsidR="00530B2B" w:rsidRPr="00547D34" w:rsidRDefault="00530B2B" w:rsidP="003D03F2">
            <w:pPr>
              <w:jc w:val="center"/>
              <w:rPr>
                <w:rFonts w:ascii="Verdana" w:hAnsi="Verdana" w:cs="Arial"/>
                <w:b/>
                <w:sz w:val="20"/>
                <w:szCs w:val="20"/>
              </w:rPr>
            </w:pPr>
          </w:p>
        </w:tc>
        <w:tc>
          <w:tcPr>
            <w:tcW w:w="1471" w:type="dxa"/>
            <w:shd w:val="clear" w:color="auto" w:fill="auto"/>
          </w:tcPr>
          <w:p w:rsidR="00530B2B" w:rsidRPr="00547D34" w:rsidRDefault="00530B2B" w:rsidP="003D03F2">
            <w:pPr>
              <w:jc w:val="center"/>
              <w:rPr>
                <w:rFonts w:ascii="Verdana" w:hAnsi="Verdana" w:cs="Arial"/>
                <w:b/>
                <w:sz w:val="20"/>
                <w:szCs w:val="20"/>
              </w:rPr>
            </w:pPr>
          </w:p>
        </w:tc>
      </w:tr>
      <w:tr w:rsidR="00530B2B" w:rsidRPr="00547D34" w:rsidTr="003D03F2">
        <w:trPr>
          <w:cantSplit/>
          <w:trHeight w:val="417"/>
        </w:trPr>
        <w:tc>
          <w:tcPr>
            <w:tcW w:w="1210" w:type="dxa"/>
            <w:shd w:val="clear" w:color="auto" w:fill="auto"/>
          </w:tcPr>
          <w:p w:rsidR="00530B2B" w:rsidRPr="00547D34" w:rsidRDefault="00530B2B" w:rsidP="003D03F2">
            <w:pPr>
              <w:jc w:val="center"/>
              <w:rPr>
                <w:rFonts w:ascii="Verdana" w:hAnsi="Verdana" w:cs="Arial"/>
                <w:b/>
                <w:sz w:val="20"/>
                <w:szCs w:val="20"/>
              </w:rPr>
            </w:pPr>
          </w:p>
        </w:tc>
        <w:tc>
          <w:tcPr>
            <w:tcW w:w="1145" w:type="dxa"/>
            <w:shd w:val="clear" w:color="auto" w:fill="auto"/>
          </w:tcPr>
          <w:p w:rsidR="00530B2B" w:rsidRPr="00547D34" w:rsidRDefault="00530B2B" w:rsidP="003D03F2">
            <w:pPr>
              <w:jc w:val="center"/>
              <w:rPr>
                <w:rFonts w:ascii="Verdana" w:hAnsi="Verdana" w:cs="Arial"/>
                <w:b/>
                <w:sz w:val="20"/>
                <w:szCs w:val="20"/>
              </w:rPr>
            </w:pPr>
          </w:p>
        </w:tc>
        <w:tc>
          <w:tcPr>
            <w:tcW w:w="3252" w:type="dxa"/>
            <w:shd w:val="clear" w:color="auto" w:fill="auto"/>
          </w:tcPr>
          <w:p w:rsidR="00530B2B" w:rsidRPr="00547D34" w:rsidRDefault="00530B2B" w:rsidP="003D03F2">
            <w:pPr>
              <w:rPr>
                <w:rFonts w:ascii="Verdana" w:hAnsi="Verdana" w:cs="Arial"/>
                <w:b/>
                <w:bCs/>
                <w:sz w:val="20"/>
                <w:szCs w:val="20"/>
              </w:rPr>
            </w:pPr>
          </w:p>
        </w:tc>
        <w:tc>
          <w:tcPr>
            <w:tcW w:w="2298" w:type="dxa"/>
            <w:shd w:val="clear" w:color="auto" w:fill="auto"/>
          </w:tcPr>
          <w:p w:rsidR="00530B2B" w:rsidRPr="00547D34" w:rsidRDefault="00530B2B" w:rsidP="003D03F2">
            <w:pPr>
              <w:jc w:val="center"/>
              <w:rPr>
                <w:rFonts w:ascii="Verdana" w:hAnsi="Verdana" w:cs="Arial"/>
                <w:b/>
                <w:sz w:val="20"/>
                <w:szCs w:val="20"/>
              </w:rPr>
            </w:pPr>
          </w:p>
        </w:tc>
        <w:tc>
          <w:tcPr>
            <w:tcW w:w="1471" w:type="dxa"/>
            <w:shd w:val="clear" w:color="auto" w:fill="auto"/>
          </w:tcPr>
          <w:p w:rsidR="00530B2B" w:rsidRPr="00547D34" w:rsidRDefault="00530B2B" w:rsidP="003D03F2">
            <w:pPr>
              <w:jc w:val="center"/>
              <w:rPr>
                <w:rFonts w:ascii="Verdana" w:hAnsi="Verdana" w:cs="Arial"/>
                <w:b/>
                <w:sz w:val="20"/>
                <w:szCs w:val="20"/>
              </w:rPr>
            </w:pPr>
          </w:p>
        </w:tc>
      </w:tr>
    </w:tbl>
    <w:p w:rsidR="007C1174" w:rsidRPr="00547D34" w:rsidRDefault="007C1174" w:rsidP="003D03F2">
      <w:pPr>
        <w:pStyle w:val="NormalWeb"/>
        <w:tabs>
          <w:tab w:val="left" w:pos="4820"/>
        </w:tabs>
        <w:spacing w:before="0" w:beforeAutospacing="0" w:after="0" w:afterAutospacing="0"/>
        <w:jc w:val="both"/>
        <w:rPr>
          <w:rFonts w:ascii="Verdana" w:hAnsi="Verdana" w:cstheme="minorHAnsi"/>
          <w:color w:val="000000"/>
          <w:sz w:val="20"/>
          <w:szCs w:val="20"/>
          <w:shd w:val="clear" w:color="auto" w:fill="FFFFFF"/>
        </w:rPr>
      </w:pPr>
    </w:p>
    <w:p w:rsidR="00530B2B" w:rsidRPr="00547D34" w:rsidRDefault="00530B2B" w:rsidP="00530B2B">
      <w:pPr>
        <w:pStyle w:val="Heading2"/>
        <w:pBdr>
          <w:right w:val="single" w:sz="4" w:space="13" w:color="000000"/>
        </w:pBdr>
        <w:rPr>
          <w:rFonts w:ascii="Arial" w:hAnsi="Arial" w:cs="Arial"/>
          <w:b w:val="0"/>
          <w:bCs/>
          <w:szCs w:val="20"/>
        </w:rPr>
      </w:pPr>
      <w:r w:rsidRPr="00547D34">
        <w:rPr>
          <w:szCs w:val="20"/>
        </w:rPr>
        <w:t xml:space="preserve">Other Relevant </w:t>
      </w:r>
      <w:r w:rsidR="00681519" w:rsidRPr="00547D34">
        <w:rPr>
          <w:szCs w:val="20"/>
        </w:rPr>
        <w:t>Courses/qualifications</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2"/>
        <w:gridCol w:w="1008"/>
        <w:gridCol w:w="7332"/>
      </w:tblGrid>
      <w:tr w:rsidR="00530B2B" w:rsidRPr="00547D34" w:rsidTr="00530B2B">
        <w:trPr>
          <w:trHeight w:val="497"/>
        </w:trPr>
        <w:tc>
          <w:tcPr>
            <w:tcW w:w="1082" w:type="dxa"/>
            <w:shd w:val="clear" w:color="auto" w:fill="D9D9D9"/>
          </w:tcPr>
          <w:p w:rsidR="00530B2B" w:rsidRPr="00547D34" w:rsidRDefault="00530B2B" w:rsidP="008B036B">
            <w:pPr>
              <w:rPr>
                <w:rFonts w:ascii="Arial" w:hAnsi="Arial" w:cs="Arial"/>
                <w:b/>
                <w:bCs/>
                <w:sz w:val="20"/>
                <w:szCs w:val="20"/>
              </w:rPr>
            </w:pPr>
            <w:r w:rsidRPr="00547D34">
              <w:rPr>
                <w:rFonts w:ascii="Arial" w:hAnsi="Arial" w:cs="Arial"/>
                <w:b/>
                <w:sz w:val="20"/>
                <w:szCs w:val="20"/>
              </w:rPr>
              <w:t>From</w:t>
            </w:r>
          </w:p>
        </w:tc>
        <w:tc>
          <w:tcPr>
            <w:tcW w:w="1008" w:type="dxa"/>
            <w:shd w:val="clear" w:color="auto" w:fill="D9D9D9"/>
          </w:tcPr>
          <w:p w:rsidR="00530B2B" w:rsidRPr="00547D34" w:rsidRDefault="00530B2B" w:rsidP="008B036B">
            <w:pPr>
              <w:rPr>
                <w:rFonts w:ascii="Arial" w:hAnsi="Arial" w:cs="Arial"/>
                <w:b/>
                <w:bCs/>
                <w:sz w:val="20"/>
                <w:szCs w:val="20"/>
              </w:rPr>
            </w:pPr>
            <w:r w:rsidRPr="00547D34">
              <w:rPr>
                <w:rFonts w:ascii="Arial" w:hAnsi="Arial" w:cs="Arial"/>
                <w:b/>
                <w:sz w:val="20"/>
                <w:szCs w:val="20"/>
              </w:rPr>
              <w:t>To</w:t>
            </w:r>
          </w:p>
        </w:tc>
        <w:tc>
          <w:tcPr>
            <w:tcW w:w="7332" w:type="dxa"/>
            <w:shd w:val="clear" w:color="auto" w:fill="D9D9D9"/>
          </w:tcPr>
          <w:p w:rsidR="00530B2B" w:rsidRPr="00547D34" w:rsidRDefault="00530B2B" w:rsidP="008B036B">
            <w:pPr>
              <w:rPr>
                <w:rFonts w:ascii="Arial" w:hAnsi="Arial" w:cs="Arial"/>
                <w:b/>
                <w:bCs/>
                <w:sz w:val="20"/>
                <w:szCs w:val="20"/>
              </w:rPr>
            </w:pPr>
            <w:r w:rsidRPr="00547D34">
              <w:rPr>
                <w:rFonts w:ascii="Arial" w:hAnsi="Arial" w:cs="Arial"/>
                <w:b/>
                <w:sz w:val="20"/>
                <w:szCs w:val="20"/>
              </w:rPr>
              <w:t>Course</w:t>
            </w:r>
          </w:p>
        </w:tc>
      </w:tr>
      <w:tr w:rsidR="00530B2B" w:rsidRPr="00547D34" w:rsidTr="00530B2B">
        <w:trPr>
          <w:trHeight w:val="2547"/>
        </w:trPr>
        <w:tc>
          <w:tcPr>
            <w:tcW w:w="1082" w:type="dxa"/>
          </w:tcPr>
          <w:p w:rsidR="00530B2B" w:rsidRPr="00547D34" w:rsidRDefault="00530B2B" w:rsidP="008B036B">
            <w:pPr>
              <w:rPr>
                <w:rFonts w:ascii="Arial" w:hAnsi="Arial" w:cs="Arial"/>
                <w:b/>
                <w:bCs/>
                <w:sz w:val="20"/>
                <w:szCs w:val="20"/>
              </w:rPr>
            </w:pPr>
          </w:p>
        </w:tc>
        <w:tc>
          <w:tcPr>
            <w:tcW w:w="1008" w:type="dxa"/>
          </w:tcPr>
          <w:p w:rsidR="00530B2B" w:rsidRPr="00547D34" w:rsidRDefault="00530B2B" w:rsidP="008B036B">
            <w:pPr>
              <w:rPr>
                <w:rFonts w:ascii="Arial" w:hAnsi="Arial" w:cs="Arial"/>
                <w:b/>
                <w:bCs/>
                <w:sz w:val="20"/>
                <w:szCs w:val="20"/>
              </w:rPr>
            </w:pPr>
          </w:p>
        </w:tc>
        <w:tc>
          <w:tcPr>
            <w:tcW w:w="7332" w:type="dxa"/>
          </w:tcPr>
          <w:p w:rsidR="00530B2B" w:rsidRPr="00547D34" w:rsidRDefault="00530B2B" w:rsidP="008B036B">
            <w:pPr>
              <w:rPr>
                <w:rFonts w:ascii="Arial" w:hAnsi="Arial" w:cs="Arial"/>
                <w:b/>
                <w:bCs/>
                <w:sz w:val="20"/>
                <w:szCs w:val="20"/>
              </w:rPr>
            </w:pPr>
          </w:p>
          <w:p w:rsidR="00530B2B" w:rsidRPr="00547D34" w:rsidRDefault="00530B2B" w:rsidP="008B036B">
            <w:pPr>
              <w:rPr>
                <w:rFonts w:ascii="Arial" w:hAnsi="Arial" w:cs="Arial"/>
                <w:b/>
                <w:bCs/>
                <w:sz w:val="20"/>
                <w:szCs w:val="20"/>
              </w:rPr>
            </w:pPr>
          </w:p>
          <w:p w:rsidR="00530B2B" w:rsidRPr="00547D34" w:rsidRDefault="00530B2B" w:rsidP="008B036B">
            <w:pPr>
              <w:rPr>
                <w:rFonts w:ascii="Arial" w:hAnsi="Arial" w:cs="Arial"/>
                <w:b/>
                <w:bCs/>
                <w:sz w:val="20"/>
                <w:szCs w:val="20"/>
              </w:rPr>
            </w:pPr>
          </w:p>
          <w:p w:rsidR="00530B2B" w:rsidRPr="00547D34" w:rsidRDefault="00530B2B" w:rsidP="008B036B">
            <w:pPr>
              <w:rPr>
                <w:rFonts w:ascii="Arial" w:hAnsi="Arial" w:cs="Arial"/>
                <w:b/>
                <w:bCs/>
                <w:sz w:val="20"/>
                <w:szCs w:val="20"/>
              </w:rPr>
            </w:pPr>
          </w:p>
          <w:p w:rsidR="00530B2B" w:rsidRPr="00547D34" w:rsidRDefault="00530B2B" w:rsidP="008B036B">
            <w:pPr>
              <w:rPr>
                <w:rFonts w:ascii="Arial" w:hAnsi="Arial" w:cs="Arial"/>
                <w:b/>
                <w:bCs/>
                <w:sz w:val="20"/>
                <w:szCs w:val="20"/>
              </w:rPr>
            </w:pPr>
          </w:p>
        </w:tc>
      </w:tr>
    </w:tbl>
    <w:p w:rsidR="00530B2B" w:rsidRDefault="00530B2B" w:rsidP="00530B2B">
      <w:pPr>
        <w:rPr>
          <w:rFonts w:ascii="Arial" w:hAnsi="Arial" w:cs="Arial"/>
          <w:b/>
          <w:bCs/>
          <w:sz w:val="20"/>
          <w:szCs w:val="20"/>
        </w:rPr>
      </w:pPr>
    </w:p>
    <w:p w:rsidR="00547D34" w:rsidRDefault="00547D34" w:rsidP="00530B2B">
      <w:pPr>
        <w:rPr>
          <w:rFonts w:ascii="Arial" w:hAnsi="Arial" w:cs="Arial"/>
          <w:b/>
          <w:bCs/>
          <w:sz w:val="20"/>
          <w:szCs w:val="20"/>
        </w:rPr>
      </w:pPr>
    </w:p>
    <w:p w:rsidR="00547D34" w:rsidRPr="00547D34" w:rsidRDefault="00547D34" w:rsidP="00530B2B">
      <w:pPr>
        <w:rPr>
          <w:rFonts w:ascii="Arial" w:hAnsi="Arial" w:cs="Arial"/>
          <w:b/>
          <w:bCs/>
          <w:sz w:val="20"/>
          <w:szCs w:val="20"/>
        </w:rPr>
      </w:pPr>
    </w:p>
    <w:p w:rsidR="00530B2B" w:rsidRPr="00547D34" w:rsidRDefault="00530B2B" w:rsidP="003D03F2">
      <w:pPr>
        <w:pStyle w:val="NormalWeb"/>
        <w:tabs>
          <w:tab w:val="left" w:pos="4820"/>
        </w:tabs>
        <w:spacing w:before="0" w:beforeAutospacing="0" w:after="0" w:afterAutospacing="0"/>
        <w:jc w:val="both"/>
        <w:rPr>
          <w:rFonts w:ascii="Verdana" w:hAnsi="Verdana" w:cstheme="minorHAnsi"/>
          <w:color w:val="000000"/>
          <w:sz w:val="20"/>
          <w:szCs w:val="20"/>
          <w:shd w:val="clear" w:color="auto" w:fill="FFFFFF"/>
        </w:rPr>
      </w:pPr>
    </w:p>
    <w:tbl>
      <w:tblPr>
        <w:tblStyle w:val="TableGrid"/>
        <w:tblW w:w="9322" w:type="dxa"/>
        <w:tblLook w:val="04A0" w:firstRow="1" w:lastRow="0" w:firstColumn="1" w:lastColumn="0" w:noHBand="0" w:noVBand="1"/>
      </w:tblPr>
      <w:tblGrid>
        <w:gridCol w:w="9322"/>
      </w:tblGrid>
      <w:tr w:rsidR="003D03F2" w:rsidRPr="00547D34" w:rsidTr="00742373">
        <w:tc>
          <w:tcPr>
            <w:tcW w:w="9322" w:type="dxa"/>
          </w:tcPr>
          <w:p w:rsidR="003D03F2" w:rsidRPr="00547D34" w:rsidRDefault="003D03F2" w:rsidP="00681519">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r w:rsidRPr="00547D34">
              <w:rPr>
                <w:rFonts w:ascii="Verdana" w:hAnsi="Verdana" w:cstheme="minorHAnsi"/>
                <w:b/>
                <w:color w:val="000000"/>
                <w:sz w:val="20"/>
                <w:szCs w:val="20"/>
                <w:shd w:val="clear" w:color="auto" w:fill="FFFFFF"/>
              </w:rPr>
              <w:t>Please list any other ma</w:t>
            </w:r>
            <w:r w:rsidR="00681519" w:rsidRPr="00547D34">
              <w:rPr>
                <w:rFonts w:ascii="Verdana" w:hAnsi="Verdana" w:cstheme="minorHAnsi"/>
                <w:b/>
                <w:color w:val="000000"/>
                <w:sz w:val="20"/>
                <w:szCs w:val="20"/>
                <w:shd w:val="clear" w:color="auto" w:fill="FFFFFF"/>
              </w:rPr>
              <w:t>j</w:t>
            </w:r>
            <w:r w:rsidRPr="00547D34">
              <w:rPr>
                <w:rFonts w:ascii="Verdana" w:hAnsi="Verdana" w:cstheme="minorHAnsi"/>
                <w:b/>
                <w:color w:val="000000"/>
                <w:sz w:val="20"/>
                <w:szCs w:val="20"/>
                <w:shd w:val="clear" w:color="auto" w:fill="FFFFFF"/>
              </w:rPr>
              <w:t xml:space="preserve">or achievements </w:t>
            </w:r>
            <w:r w:rsidR="00530B2B" w:rsidRPr="00547D34">
              <w:rPr>
                <w:rFonts w:ascii="Verdana" w:hAnsi="Verdana" w:cstheme="minorHAnsi"/>
                <w:b/>
                <w:color w:val="000000"/>
                <w:sz w:val="20"/>
                <w:szCs w:val="20"/>
                <w:shd w:val="clear" w:color="auto" w:fill="FFFFFF"/>
              </w:rPr>
              <w:t xml:space="preserve">or supporting information which may be relevant to your application </w:t>
            </w:r>
            <w:r w:rsidR="00742373" w:rsidRPr="00547D34">
              <w:rPr>
                <w:rFonts w:ascii="Verdana" w:hAnsi="Verdana" w:cstheme="minorHAnsi"/>
                <w:b/>
                <w:color w:val="000000"/>
                <w:sz w:val="20"/>
                <w:szCs w:val="20"/>
                <w:shd w:val="clear" w:color="auto" w:fill="FFFFFF"/>
              </w:rPr>
              <w:t>(</w:t>
            </w:r>
            <w:r w:rsidR="00681519" w:rsidRPr="00547D34">
              <w:rPr>
                <w:rFonts w:ascii="Verdana" w:hAnsi="Verdana" w:cstheme="minorHAnsi"/>
                <w:b/>
                <w:color w:val="000000"/>
                <w:sz w:val="20"/>
                <w:szCs w:val="20"/>
                <w:shd w:val="clear" w:color="auto" w:fill="FFFFFF"/>
              </w:rPr>
              <w:t xml:space="preserve">for example your current </w:t>
            </w:r>
            <w:r w:rsidR="00742373" w:rsidRPr="00547D34">
              <w:rPr>
                <w:rFonts w:ascii="Verdana" w:hAnsi="Verdana" w:cstheme="minorHAnsi"/>
                <w:b/>
                <w:color w:val="000000"/>
                <w:sz w:val="20"/>
                <w:szCs w:val="20"/>
                <w:shd w:val="clear" w:color="auto" w:fill="FFFFFF"/>
              </w:rPr>
              <w:t>academic</w:t>
            </w:r>
            <w:r w:rsidR="00681519" w:rsidRPr="00547D34">
              <w:rPr>
                <w:rFonts w:ascii="Verdana" w:hAnsi="Verdana" w:cstheme="minorHAnsi"/>
                <w:b/>
                <w:color w:val="000000"/>
                <w:sz w:val="20"/>
                <w:szCs w:val="20"/>
                <w:shd w:val="clear" w:color="auto" w:fill="FFFFFF"/>
              </w:rPr>
              <w:t xml:space="preserve"> aspirations</w:t>
            </w:r>
            <w:r w:rsidR="00742373" w:rsidRPr="00547D34">
              <w:rPr>
                <w:rFonts w:ascii="Verdana" w:hAnsi="Verdana" w:cstheme="minorHAnsi"/>
                <w:b/>
                <w:color w:val="000000"/>
                <w:sz w:val="20"/>
                <w:szCs w:val="20"/>
                <w:shd w:val="clear" w:color="auto" w:fill="FFFFFF"/>
              </w:rPr>
              <w:t xml:space="preserve">, </w:t>
            </w:r>
            <w:r w:rsidR="00681519" w:rsidRPr="00547D34">
              <w:rPr>
                <w:rFonts w:ascii="Verdana" w:hAnsi="Verdana" w:cstheme="minorHAnsi"/>
                <w:b/>
                <w:color w:val="000000"/>
                <w:sz w:val="20"/>
                <w:szCs w:val="20"/>
                <w:shd w:val="clear" w:color="auto" w:fill="FFFFFF"/>
              </w:rPr>
              <w:t xml:space="preserve">community based voluntary work, involvement in </w:t>
            </w:r>
            <w:r w:rsidR="00742373" w:rsidRPr="00547D34">
              <w:rPr>
                <w:rFonts w:ascii="Verdana" w:hAnsi="Verdana" w:cstheme="minorHAnsi"/>
                <w:b/>
                <w:color w:val="000000"/>
                <w:sz w:val="20"/>
                <w:szCs w:val="20"/>
                <w:shd w:val="clear" w:color="auto" w:fill="FFFFFF"/>
              </w:rPr>
              <w:t>sports or special interests)</w:t>
            </w:r>
          </w:p>
        </w:tc>
      </w:tr>
      <w:tr w:rsidR="003D03F2" w:rsidRPr="00547D34" w:rsidTr="00742373">
        <w:tc>
          <w:tcPr>
            <w:tcW w:w="9322" w:type="dxa"/>
          </w:tcPr>
          <w:p w:rsidR="003D03F2" w:rsidRPr="00547D34" w:rsidRDefault="003D03F2"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30B2B" w:rsidRPr="00547D34" w:rsidRDefault="00530B2B"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CA7E77">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tc>
      </w:tr>
    </w:tbl>
    <w:p w:rsidR="003D03F2" w:rsidRPr="00547D34" w:rsidRDefault="003D03F2" w:rsidP="00CA7E77">
      <w:pPr>
        <w:pStyle w:val="NormalWeb"/>
        <w:shd w:val="clear" w:color="auto" w:fill="FFFFFF"/>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3D03F2" w:rsidRPr="00547D34" w:rsidRDefault="003D03F2" w:rsidP="00CA7E77">
      <w:pPr>
        <w:pStyle w:val="NormalWeb"/>
        <w:shd w:val="clear" w:color="auto" w:fill="FFFFFF"/>
        <w:tabs>
          <w:tab w:val="left" w:pos="4820"/>
        </w:tabs>
        <w:spacing w:before="0" w:beforeAutospacing="0" w:after="0" w:afterAutospacing="0"/>
        <w:jc w:val="both"/>
        <w:rPr>
          <w:rFonts w:ascii="Verdana" w:hAnsi="Verdana" w:cstheme="minorHAnsi"/>
          <w:color w:val="000000"/>
          <w:sz w:val="20"/>
          <w:szCs w:val="20"/>
          <w:shd w:val="clear" w:color="auto" w:fill="FFFFFF"/>
        </w:rPr>
      </w:pPr>
    </w:p>
    <w:p w:rsidR="00547D34" w:rsidRDefault="00547D34" w:rsidP="00CF0A74">
      <w:pPr>
        <w:pStyle w:val="NormalWeb"/>
        <w:shd w:val="clear" w:color="auto" w:fill="FFFFFF"/>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547D34" w:rsidRDefault="00547D34" w:rsidP="00821D98">
      <w:pPr>
        <w:pStyle w:val="NormalWeb"/>
        <w:shd w:val="clear" w:color="auto" w:fill="FFFFFF"/>
        <w:tabs>
          <w:tab w:val="left" w:pos="4820"/>
        </w:tabs>
        <w:spacing w:before="0" w:beforeAutospacing="0" w:after="0" w:afterAutospacing="0"/>
        <w:rPr>
          <w:rFonts w:ascii="Verdana" w:hAnsi="Verdana" w:cstheme="minorHAnsi"/>
          <w:b/>
          <w:color w:val="000000"/>
          <w:sz w:val="20"/>
          <w:szCs w:val="20"/>
          <w:shd w:val="clear" w:color="auto" w:fill="FFFFFF"/>
        </w:rPr>
      </w:pPr>
    </w:p>
    <w:p w:rsidR="00CF0A74" w:rsidRPr="00547D34" w:rsidRDefault="00CF0A74" w:rsidP="00821D98">
      <w:pPr>
        <w:pStyle w:val="NormalWeb"/>
        <w:shd w:val="clear" w:color="auto" w:fill="FFFFFF"/>
        <w:tabs>
          <w:tab w:val="left" w:pos="4820"/>
        </w:tabs>
        <w:spacing w:before="0" w:beforeAutospacing="0" w:after="0" w:afterAutospacing="0"/>
        <w:rPr>
          <w:rFonts w:ascii="Verdana" w:hAnsi="Verdana" w:cstheme="minorHAnsi"/>
          <w:b/>
          <w:color w:val="000000"/>
          <w:sz w:val="20"/>
          <w:szCs w:val="20"/>
          <w:shd w:val="clear" w:color="auto" w:fill="FFFFFF"/>
        </w:rPr>
      </w:pPr>
      <w:r w:rsidRPr="00547D34">
        <w:rPr>
          <w:rFonts w:ascii="Verdana" w:hAnsi="Verdana" w:cstheme="minorHAnsi"/>
          <w:b/>
          <w:color w:val="000000"/>
          <w:sz w:val="20"/>
          <w:szCs w:val="20"/>
          <w:shd w:val="clear" w:color="auto" w:fill="FFFFFF"/>
        </w:rPr>
        <w:t>Terms and Conditions</w:t>
      </w:r>
    </w:p>
    <w:p w:rsidR="00E753C5" w:rsidRPr="00547D34" w:rsidRDefault="00046108" w:rsidP="00CF6A92">
      <w:pPr>
        <w:pStyle w:val="NormalWeb"/>
        <w:shd w:val="clear" w:color="auto" w:fill="FFFFFF"/>
        <w:tabs>
          <w:tab w:val="left" w:pos="4820"/>
        </w:tabs>
        <w:rPr>
          <w:rFonts w:ascii="Verdana" w:hAnsi="Verdana"/>
          <w:sz w:val="20"/>
          <w:szCs w:val="20"/>
        </w:rPr>
      </w:pPr>
      <w:r w:rsidRPr="00547D34">
        <w:rPr>
          <w:rFonts w:ascii="Verdana" w:hAnsi="Verdana"/>
          <w:sz w:val="20"/>
          <w:szCs w:val="20"/>
        </w:rPr>
        <w:t xml:space="preserve">Applicants must note that NEA </w:t>
      </w:r>
      <w:r w:rsidR="008C126A" w:rsidRPr="00547D34">
        <w:rPr>
          <w:rFonts w:ascii="Verdana" w:hAnsi="Verdana"/>
          <w:sz w:val="20"/>
          <w:szCs w:val="20"/>
        </w:rPr>
        <w:t>may</w:t>
      </w:r>
      <w:r w:rsidRPr="00547D34">
        <w:rPr>
          <w:rFonts w:ascii="Verdana" w:hAnsi="Verdana"/>
          <w:sz w:val="20"/>
          <w:szCs w:val="20"/>
        </w:rPr>
        <w:t xml:space="preserve"> require further checks on identity and eligibility before commencement of the Award. </w:t>
      </w:r>
      <w:r w:rsidR="00681519" w:rsidRPr="00547D34">
        <w:rPr>
          <w:rFonts w:ascii="Verdana" w:hAnsi="Verdana"/>
          <w:sz w:val="20"/>
          <w:szCs w:val="20"/>
        </w:rPr>
        <w:t>Once the first award has been provided, s</w:t>
      </w:r>
      <w:r w:rsidR="00E753C5" w:rsidRPr="00547D34">
        <w:rPr>
          <w:rFonts w:ascii="Verdana" w:hAnsi="Verdana"/>
          <w:sz w:val="20"/>
          <w:szCs w:val="20"/>
        </w:rPr>
        <w:t xml:space="preserve">tudents are </w:t>
      </w:r>
      <w:r w:rsidR="00681519" w:rsidRPr="00547D34">
        <w:rPr>
          <w:rFonts w:ascii="Verdana" w:hAnsi="Verdana"/>
          <w:sz w:val="20"/>
          <w:szCs w:val="20"/>
        </w:rPr>
        <w:t xml:space="preserve">also </w:t>
      </w:r>
      <w:r w:rsidR="00E753C5" w:rsidRPr="00547D34">
        <w:rPr>
          <w:rFonts w:ascii="Verdana" w:hAnsi="Verdana"/>
          <w:sz w:val="20"/>
          <w:szCs w:val="20"/>
        </w:rPr>
        <w:t xml:space="preserve">required to write an annual progress letter to AWS, via NEA, on their progress at University and their academic attainment within </w:t>
      </w:r>
      <w:r w:rsidRPr="00547D34">
        <w:rPr>
          <w:rFonts w:ascii="Verdana" w:hAnsi="Verdana"/>
          <w:sz w:val="20"/>
          <w:szCs w:val="20"/>
        </w:rPr>
        <w:t xml:space="preserve">any given academic </w:t>
      </w:r>
      <w:r w:rsidR="00E753C5" w:rsidRPr="00547D34">
        <w:rPr>
          <w:rFonts w:ascii="Verdana" w:hAnsi="Verdana"/>
          <w:sz w:val="20"/>
          <w:szCs w:val="20"/>
        </w:rPr>
        <w:t>year, before the next years bursary payment is released. This must include an update on any information that may be relevant to the student</w:t>
      </w:r>
      <w:r w:rsidRPr="00547D34">
        <w:rPr>
          <w:rFonts w:ascii="Verdana" w:hAnsi="Verdana"/>
          <w:sz w:val="20"/>
          <w:szCs w:val="20"/>
        </w:rPr>
        <w:t>’</w:t>
      </w:r>
      <w:r w:rsidR="00E753C5" w:rsidRPr="00547D34">
        <w:rPr>
          <w:rFonts w:ascii="Verdana" w:hAnsi="Verdana"/>
          <w:sz w:val="20"/>
          <w:szCs w:val="20"/>
        </w:rPr>
        <w:t>s progression through their University studies</w:t>
      </w:r>
      <w:r w:rsidRPr="00547D34">
        <w:rPr>
          <w:rFonts w:ascii="Verdana" w:hAnsi="Verdana"/>
          <w:sz w:val="20"/>
          <w:szCs w:val="20"/>
        </w:rPr>
        <w:t xml:space="preserve"> and update current contact information. </w:t>
      </w:r>
      <w:r w:rsidR="00E753C5" w:rsidRPr="00547D34">
        <w:rPr>
          <w:rFonts w:ascii="Verdana" w:hAnsi="Verdana"/>
          <w:sz w:val="20"/>
          <w:szCs w:val="20"/>
        </w:rPr>
        <w:t xml:space="preserve">The Fund can be withdrawn where </w:t>
      </w:r>
      <w:r w:rsidRPr="00547D34">
        <w:rPr>
          <w:rFonts w:ascii="Verdana" w:hAnsi="Verdana"/>
          <w:sz w:val="20"/>
          <w:szCs w:val="20"/>
        </w:rPr>
        <w:t>either the student fails the year, has to retake exams or,</w:t>
      </w:r>
      <w:r w:rsidR="00E753C5" w:rsidRPr="00547D34">
        <w:rPr>
          <w:rFonts w:ascii="Verdana" w:hAnsi="Verdana"/>
          <w:sz w:val="20"/>
          <w:szCs w:val="20"/>
        </w:rPr>
        <w:t xml:space="preserve"> in particular</w:t>
      </w:r>
      <w:r w:rsidRPr="00547D34">
        <w:rPr>
          <w:rFonts w:ascii="Verdana" w:hAnsi="Verdana"/>
          <w:sz w:val="20"/>
          <w:szCs w:val="20"/>
        </w:rPr>
        <w:t>,</w:t>
      </w:r>
      <w:r w:rsidR="00E753C5" w:rsidRPr="00547D34">
        <w:rPr>
          <w:rFonts w:ascii="Verdana" w:hAnsi="Verdana"/>
          <w:sz w:val="20"/>
          <w:szCs w:val="20"/>
        </w:rPr>
        <w:t xml:space="preserve"> if the student ceases to study towards the degree that the application was originally submitted for. </w:t>
      </w:r>
      <w:r w:rsidRPr="00547D34">
        <w:rPr>
          <w:rFonts w:ascii="Verdana" w:hAnsi="Verdana"/>
          <w:sz w:val="20"/>
          <w:szCs w:val="20"/>
        </w:rPr>
        <w:t xml:space="preserve">The student is required to contact the fund administrator (NEA) where and when these situations may arise. </w:t>
      </w:r>
      <w:r w:rsidR="00742373" w:rsidRPr="00547D34">
        <w:rPr>
          <w:rFonts w:ascii="Verdana" w:hAnsi="Verdana"/>
          <w:sz w:val="20"/>
          <w:szCs w:val="20"/>
        </w:rPr>
        <w:t xml:space="preserve">The student is requested to support promotion of the scheme unless there is a reasonable objection to do so. </w:t>
      </w:r>
      <w:r w:rsidR="00E753C5" w:rsidRPr="00547D34">
        <w:rPr>
          <w:rFonts w:ascii="Verdana" w:hAnsi="Verdana"/>
          <w:sz w:val="20"/>
          <w:szCs w:val="20"/>
        </w:rPr>
        <w:t xml:space="preserve">Information pertaining to the student’s performance will also be made available to AWS or Malcolm’s family on request. </w:t>
      </w:r>
      <w:r w:rsidR="00CF6A92">
        <w:rPr>
          <w:rFonts w:ascii="Verdana" w:hAnsi="Verdana"/>
          <w:sz w:val="20"/>
          <w:szCs w:val="20"/>
        </w:rPr>
        <w:t xml:space="preserve">However, any personal details provide will not be shared with third parties without your informed consent in accordance with relevant data protection legislation.  </w:t>
      </w:r>
    </w:p>
    <w:p w:rsidR="00046108" w:rsidRPr="00547D34" w:rsidRDefault="00681519" w:rsidP="00821D98">
      <w:pPr>
        <w:pStyle w:val="NormalWeb"/>
        <w:shd w:val="clear" w:color="auto" w:fill="FFFFFF"/>
        <w:tabs>
          <w:tab w:val="left" w:pos="4820"/>
        </w:tabs>
        <w:spacing w:after="0"/>
        <w:rPr>
          <w:rFonts w:ascii="Verdana" w:hAnsi="Verdana" w:cstheme="minorHAnsi"/>
          <w:b/>
          <w:color w:val="000000"/>
          <w:sz w:val="20"/>
          <w:szCs w:val="20"/>
          <w:shd w:val="clear" w:color="auto" w:fill="FFFFFF"/>
        </w:rPr>
      </w:pPr>
      <w:r w:rsidRPr="00547D34">
        <w:rPr>
          <w:rFonts w:ascii="Verdana" w:hAnsi="Verdana" w:cstheme="minorHAnsi"/>
          <w:b/>
          <w:color w:val="000000"/>
          <w:sz w:val="20"/>
          <w:szCs w:val="20"/>
          <w:shd w:val="clear" w:color="auto" w:fill="FFFFFF"/>
        </w:rPr>
        <w:t>Student d</w:t>
      </w:r>
      <w:r w:rsidR="00046108" w:rsidRPr="00547D34">
        <w:rPr>
          <w:rFonts w:ascii="Verdana" w:hAnsi="Verdana" w:cstheme="minorHAnsi"/>
          <w:b/>
          <w:color w:val="000000"/>
          <w:sz w:val="20"/>
          <w:szCs w:val="20"/>
          <w:shd w:val="clear" w:color="auto" w:fill="FFFFFF"/>
        </w:rPr>
        <w:t>eclaration and Parent</w:t>
      </w:r>
      <w:r w:rsidRPr="00547D34">
        <w:rPr>
          <w:rFonts w:ascii="Verdana" w:hAnsi="Verdana" w:cstheme="minorHAnsi"/>
          <w:b/>
          <w:color w:val="000000"/>
          <w:sz w:val="20"/>
          <w:szCs w:val="20"/>
          <w:shd w:val="clear" w:color="auto" w:fill="FFFFFF"/>
        </w:rPr>
        <w:t>al</w:t>
      </w:r>
      <w:r w:rsidR="00046108" w:rsidRPr="00547D34">
        <w:rPr>
          <w:rFonts w:ascii="Verdana" w:hAnsi="Verdana" w:cstheme="minorHAnsi"/>
          <w:b/>
          <w:color w:val="000000"/>
          <w:sz w:val="20"/>
          <w:szCs w:val="20"/>
          <w:shd w:val="clear" w:color="auto" w:fill="FFFFFF"/>
        </w:rPr>
        <w:t xml:space="preserve"> (or Guardian) Consent  </w:t>
      </w:r>
    </w:p>
    <w:p w:rsidR="00E753C5" w:rsidRPr="00547D34" w:rsidRDefault="00046108" w:rsidP="00821D98">
      <w:pPr>
        <w:pStyle w:val="NormalWeb"/>
        <w:shd w:val="clear" w:color="auto" w:fill="FFFFFF"/>
        <w:tabs>
          <w:tab w:val="left" w:pos="4820"/>
        </w:tabs>
        <w:spacing w:before="0" w:beforeAutospacing="0" w:after="0" w:afterAutospacing="0"/>
        <w:rPr>
          <w:rFonts w:ascii="Verdana" w:hAnsi="Verdana" w:cstheme="minorHAnsi"/>
          <w:color w:val="000000"/>
          <w:sz w:val="20"/>
          <w:szCs w:val="20"/>
          <w:shd w:val="clear" w:color="auto" w:fill="FFFFFF"/>
        </w:rPr>
      </w:pPr>
      <w:r w:rsidRPr="00547D34">
        <w:rPr>
          <w:rFonts w:ascii="Verdana" w:hAnsi="Verdana" w:cstheme="minorHAnsi"/>
          <w:color w:val="000000"/>
          <w:sz w:val="20"/>
          <w:szCs w:val="20"/>
          <w:shd w:val="clear" w:color="auto" w:fill="FFFFFF"/>
        </w:rPr>
        <w:t xml:space="preserve">The following declaration is a mandatory requirement and applications without the following </w:t>
      </w:r>
      <w:r w:rsidR="00681519" w:rsidRPr="00547D34">
        <w:rPr>
          <w:rFonts w:ascii="Verdana" w:hAnsi="Verdana" w:cstheme="minorHAnsi"/>
          <w:color w:val="000000"/>
          <w:sz w:val="20"/>
          <w:szCs w:val="20"/>
          <w:shd w:val="clear" w:color="auto" w:fill="FFFFFF"/>
        </w:rPr>
        <w:t>section</w:t>
      </w:r>
      <w:r w:rsidRPr="00547D34">
        <w:rPr>
          <w:rFonts w:ascii="Verdana" w:hAnsi="Verdana" w:cstheme="minorHAnsi"/>
          <w:color w:val="000000"/>
          <w:sz w:val="20"/>
          <w:szCs w:val="20"/>
          <w:shd w:val="clear" w:color="auto" w:fill="FFFFFF"/>
        </w:rPr>
        <w:t xml:space="preserve"> being </w:t>
      </w:r>
      <w:r w:rsidRPr="00547D34">
        <w:rPr>
          <w:rFonts w:ascii="Verdana" w:hAnsi="Verdana" w:cstheme="minorHAnsi"/>
          <w:b/>
          <w:color w:val="000000"/>
          <w:sz w:val="20"/>
          <w:szCs w:val="20"/>
          <w:shd w:val="clear" w:color="auto" w:fill="FFFFFF"/>
        </w:rPr>
        <w:t xml:space="preserve">signed </w:t>
      </w:r>
      <w:r w:rsidR="00530B2B" w:rsidRPr="00547D34">
        <w:rPr>
          <w:rFonts w:ascii="Verdana" w:hAnsi="Verdana" w:cstheme="minorHAnsi"/>
          <w:b/>
          <w:color w:val="000000"/>
          <w:sz w:val="20"/>
          <w:szCs w:val="20"/>
          <w:shd w:val="clear" w:color="auto" w:fill="FFFFFF"/>
        </w:rPr>
        <w:t>by the student</w:t>
      </w:r>
      <w:r w:rsidR="00530B2B" w:rsidRPr="00547D34">
        <w:rPr>
          <w:rFonts w:ascii="Verdana" w:hAnsi="Verdana" w:cstheme="minorHAnsi"/>
          <w:color w:val="000000"/>
          <w:sz w:val="20"/>
          <w:szCs w:val="20"/>
          <w:shd w:val="clear" w:color="auto" w:fill="FFFFFF"/>
        </w:rPr>
        <w:t xml:space="preserve"> applying for the competition </w:t>
      </w:r>
      <w:r w:rsidRPr="00547D34">
        <w:rPr>
          <w:rFonts w:ascii="Verdana" w:hAnsi="Verdana" w:cstheme="minorHAnsi"/>
          <w:color w:val="000000"/>
          <w:sz w:val="20"/>
          <w:szCs w:val="20"/>
          <w:shd w:val="clear" w:color="auto" w:fill="FFFFFF"/>
        </w:rPr>
        <w:t>cannot be considered by the judging panel. By signing this form it indicates that you agree to the Terms and Conditions as set out above and</w:t>
      </w:r>
      <w:r w:rsidR="00E753C5" w:rsidRPr="00547D34">
        <w:rPr>
          <w:rFonts w:ascii="Verdana" w:hAnsi="Verdana" w:cstheme="minorHAnsi"/>
          <w:color w:val="000000"/>
          <w:sz w:val="20"/>
          <w:szCs w:val="20"/>
          <w:shd w:val="clear" w:color="auto" w:fill="FFFFFF"/>
        </w:rPr>
        <w:t xml:space="preserve"> declare that the information given is, to the best of </w:t>
      </w:r>
      <w:r w:rsidRPr="00547D34">
        <w:rPr>
          <w:rFonts w:ascii="Verdana" w:hAnsi="Verdana" w:cstheme="minorHAnsi"/>
          <w:color w:val="000000"/>
          <w:sz w:val="20"/>
          <w:szCs w:val="20"/>
          <w:shd w:val="clear" w:color="auto" w:fill="FFFFFF"/>
        </w:rPr>
        <w:t xml:space="preserve">your </w:t>
      </w:r>
      <w:r w:rsidR="00E753C5" w:rsidRPr="00547D34">
        <w:rPr>
          <w:rFonts w:ascii="Verdana" w:hAnsi="Verdana" w:cstheme="minorHAnsi"/>
          <w:color w:val="000000"/>
          <w:sz w:val="20"/>
          <w:szCs w:val="20"/>
          <w:shd w:val="clear" w:color="auto" w:fill="FFFFFF"/>
        </w:rPr>
        <w:t xml:space="preserve">knowledge, true and complete and can be </w:t>
      </w:r>
      <w:r w:rsidRPr="00547D34">
        <w:rPr>
          <w:rFonts w:ascii="Verdana" w:hAnsi="Verdana" w:cstheme="minorHAnsi"/>
          <w:color w:val="000000"/>
          <w:sz w:val="20"/>
          <w:szCs w:val="20"/>
          <w:shd w:val="clear" w:color="auto" w:fill="FFFFFF"/>
        </w:rPr>
        <w:t xml:space="preserve">used by NEA or AWS as proof </w:t>
      </w:r>
      <w:r w:rsidR="00742373" w:rsidRPr="00547D34">
        <w:rPr>
          <w:rFonts w:ascii="Verdana" w:hAnsi="Verdana" w:cstheme="minorHAnsi"/>
          <w:color w:val="000000"/>
          <w:sz w:val="20"/>
          <w:szCs w:val="20"/>
          <w:shd w:val="clear" w:color="auto" w:fill="FFFFFF"/>
        </w:rPr>
        <w:t xml:space="preserve">of </w:t>
      </w:r>
      <w:r w:rsidR="00530B2B" w:rsidRPr="00547D34">
        <w:rPr>
          <w:rFonts w:ascii="Verdana" w:hAnsi="Verdana" w:cstheme="minorHAnsi"/>
          <w:color w:val="000000"/>
          <w:sz w:val="20"/>
          <w:szCs w:val="20"/>
          <w:shd w:val="clear" w:color="auto" w:fill="FFFFFF"/>
        </w:rPr>
        <w:t>‘</w:t>
      </w:r>
      <w:r w:rsidR="00742373" w:rsidRPr="00547D34">
        <w:rPr>
          <w:rFonts w:ascii="Verdana" w:hAnsi="Verdana" w:cstheme="minorHAnsi"/>
          <w:color w:val="000000"/>
          <w:sz w:val="20"/>
          <w:szCs w:val="20"/>
          <w:shd w:val="clear" w:color="auto" w:fill="FFFFFF"/>
        </w:rPr>
        <w:t>an agreement</w:t>
      </w:r>
      <w:r w:rsidR="00530B2B" w:rsidRPr="00547D34">
        <w:rPr>
          <w:rFonts w:ascii="Verdana" w:hAnsi="Verdana" w:cstheme="minorHAnsi"/>
          <w:color w:val="000000"/>
          <w:sz w:val="20"/>
          <w:szCs w:val="20"/>
          <w:shd w:val="clear" w:color="auto" w:fill="FFFFFF"/>
        </w:rPr>
        <w:t>’</w:t>
      </w:r>
      <w:r w:rsidR="00742373" w:rsidRPr="00547D34">
        <w:rPr>
          <w:rFonts w:ascii="Verdana" w:hAnsi="Verdana" w:cstheme="minorHAnsi"/>
          <w:color w:val="000000"/>
          <w:sz w:val="20"/>
          <w:szCs w:val="20"/>
          <w:shd w:val="clear" w:color="auto" w:fill="FFFFFF"/>
        </w:rPr>
        <w:t xml:space="preserve"> </w:t>
      </w:r>
      <w:r w:rsidRPr="00547D34">
        <w:rPr>
          <w:rFonts w:ascii="Verdana" w:hAnsi="Verdana" w:cstheme="minorHAnsi"/>
          <w:color w:val="000000"/>
          <w:sz w:val="20"/>
          <w:szCs w:val="20"/>
          <w:shd w:val="clear" w:color="auto" w:fill="FFFFFF"/>
        </w:rPr>
        <w:t>in</w:t>
      </w:r>
      <w:r w:rsidR="00E753C5" w:rsidRPr="00547D34">
        <w:rPr>
          <w:rFonts w:ascii="Verdana" w:hAnsi="Verdana" w:cstheme="minorHAnsi"/>
          <w:color w:val="000000"/>
          <w:sz w:val="20"/>
          <w:szCs w:val="20"/>
          <w:shd w:val="clear" w:color="auto" w:fill="FFFFFF"/>
        </w:rPr>
        <w:t xml:space="preserve"> any </w:t>
      </w:r>
      <w:r w:rsidR="00742373" w:rsidRPr="00547D34">
        <w:rPr>
          <w:rFonts w:ascii="Verdana" w:hAnsi="Verdana" w:cstheme="minorHAnsi"/>
          <w:color w:val="000000"/>
          <w:sz w:val="20"/>
          <w:szCs w:val="20"/>
          <w:shd w:val="clear" w:color="auto" w:fill="FFFFFF"/>
        </w:rPr>
        <w:t>instance</w:t>
      </w:r>
      <w:r w:rsidRPr="00547D34">
        <w:rPr>
          <w:rFonts w:ascii="Verdana" w:hAnsi="Verdana" w:cstheme="minorHAnsi"/>
          <w:color w:val="000000"/>
          <w:sz w:val="20"/>
          <w:szCs w:val="20"/>
          <w:shd w:val="clear" w:color="auto" w:fill="FFFFFF"/>
        </w:rPr>
        <w:t xml:space="preserve"> </w:t>
      </w:r>
      <w:r w:rsidR="00742373" w:rsidRPr="00547D34">
        <w:rPr>
          <w:rFonts w:ascii="Verdana" w:hAnsi="Verdana" w:cstheme="minorHAnsi"/>
          <w:color w:val="000000"/>
          <w:sz w:val="20"/>
          <w:szCs w:val="20"/>
          <w:shd w:val="clear" w:color="auto" w:fill="FFFFFF"/>
        </w:rPr>
        <w:t xml:space="preserve">pertaining to the </w:t>
      </w:r>
      <w:r w:rsidR="00530B2B" w:rsidRPr="00547D34">
        <w:rPr>
          <w:rFonts w:ascii="Verdana" w:hAnsi="Verdana" w:cstheme="minorHAnsi"/>
          <w:color w:val="000000"/>
          <w:sz w:val="20"/>
          <w:szCs w:val="20"/>
          <w:shd w:val="clear" w:color="auto" w:fill="FFFFFF"/>
        </w:rPr>
        <w:t>A</w:t>
      </w:r>
      <w:r w:rsidR="00742373" w:rsidRPr="00547D34">
        <w:rPr>
          <w:rFonts w:ascii="Verdana" w:hAnsi="Verdana" w:cstheme="minorHAnsi"/>
          <w:color w:val="000000"/>
          <w:sz w:val="20"/>
          <w:szCs w:val="20"/>
          <w:shd w:val="clear" w:color="auto" w:fill="FFFFFF"/>
        </w:rPr>
        <w:t xml:space="preserve">ward </w:t>
      </w:r>
      <w:r w:rsidRPr="00547D34">
        <w:rPr>
          <w:rFonts w:ascii="Verdana" w:hAnsi="Verdana" w:cstheme="minorHAnsi"/>
          <w:color w:val="000000"/>
          <w:sz w:val="20"/>
          <w:szCs w:val="20"/>
          <w:shd w:val="clear" w:color="auto" w:fill="FFFFFF"/>
        </w:rPr>
        <w:t xml:space="preserve">or </w:t>
      </w:r>
      <w:r w:rsidR="00E753C5" w:rsidRPr="00547D34">
        <w:rPr>
          <w:rFonts w:ascii="Verdana" w:hAnsi="Verdana" w:cstheme="minorHAnsi"/>
          <w:color w:val="000000"/>
          <w:sz w:val="20"/>
          <w:szCs w:val="20"/>
          <w:shd w:val="clear" w:color="auto" w:fill="FFFFFF"/>
        </w:rPr>
        <w:t xml:space="preserve">subsequent </w:t>
      </w:r>
      <w:r w:rsidRPr="00547D34">
        <w:rPr>
          <w:rFonts w:ascii="Verdana" w:hAnsi="Verdana" w:cstheme="minorHAnsi"/>
          <w:color w:val="000000"/>
          <w:sz w:val="20"/>
          <w:szCs w:val="20"/>
          <w:shd w:val="clear" w:color="auto" w:fill="FFFFFF"/>
        </w:rPr>
        <w:t>issue relating to the granting of the Malcolm Wick Memorial Fund</w:t>
      </w:r>
      <w:r w:rsidR="00E753C5" w:rsidRPr="00547D34">
        <w:rPr>
          <w:rFonts w:ascii="Verdana" w:hAnsi="Verdana" w:cstheme="minorHAnsi"/>
          <w:color w:val="000000"/>
          <w:sz w:val="20"/>
          <w:szCs w:val="20"/>
          <w:shd w:val="clear" w:color="auto" w:fill="FFFFFF"/>
        </w:rPr>
        <w:t>.</w:t>
      </w:r>
    </w:p>
    <w:p w:rsidR="00742373" w:rsidRPr="00547D34" w:rsidRDefault="00742373" w:rsidP="00046108">
      <w:pPr>
        <w:pStyle w:val="NormalWeb"/>
        <w:shd w:val="clear" w:color="auto" w:fill="FFFFFF"/>
        <w:tabs>
          <w:tab w:val="left" w:pos="4820"/>
        </w:tabs>
        <w:spacing w:before="0" w:beforeAutospacing="0" w:after="0" w:afterAutospacing="0"/>
        <w:jc w:val="both"/>
        <w:rPr>
          <w:rFonts w:ascii="Verdana" w:hAnsi="Verdana" w:cstheme="minorHAnsi"/>
          <w:color w:val="000000"/>
          <w:sz w:val="20"/>
          <w:szCs w:val="20"/>
          <w:shd w:val="clear" w:color="auto" w:fill="FFFFFF"/>
        </w:rPr>
      </w:pPr>
    </w:p>
    <w:tbl>
      <w:tblPr>
        <w:tblStyle w:val="TableGrid"/>
        <w:tblW w:w="0" w:type="auto"/>
        <w:tblLook w:val="04A0" w:firstRow="1" w:lastRow="0" w:firstColumn="1" w:lastColumn="0" w:noHBand="0" w:noVBand="1"/>
      </w:tblPr>
      <w:tblGrid>
        <w:gridCol w:w="4621"/>
        <w:gridCol w:w="4621"/>
      </w:tblGrid>
      <w:tr w:rsidR="00742373" w:rsidRPr="00547D34" w:rsidTr="008B036B">
        <w:tc>
          <w:tcPr>
            <w:tcW w:w="4621" w:type="dxa"/>
          </w:tcPr>
          <w:p w:rsidR="00742373" w:rsidRPr="00547D34" w:rsidRDefault="00742373" w:rsidP="008B036B">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r w:rsidRPr="00547D34">
              <w:rPr>
                <w:rFonts w:ascii="Verdana" w:hAnsi="Verdana" w:cstheme="minorHAnsi"/>
                <w:b/>
                <w:color w:val="000000"/>
                <w:sz w:val="20"/>
                <w:szCs w:val="20"/>
                <w:shd w:val="clear" w:color="auto" w:fill="FFFFFF"/>
              </w:rPr>
              <w:t>Name of student</w:t>
            </w:r>
          </w:p>
          <w:p w:rsidR="00742373" w:rsidRPr="00547D34" w:rsidRDefault="00742373" w:rsidP="008B036B">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8B036B">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8B036B">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tc>
        <w:tc>
          <w:tcPr>
            <w:tcW w:w="4621" w:type="dxa"/>
          </w:tcPr>
          <w:p w:rsidR="00742373" w:rsidRPr="00547D34" w:rsidRDefault="00742373" w:rsidP="008B036B">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r w:rsidRPr="00547D34">
              <w:rPr>
                <w:rFonts w:ascii="Verdana" w:hAnsi="Verdana" w:cstheme="minorHAnsi"/>
                <w:b/>
                <w:color w:val="000000"/>
                <w:sz w:val="20"/>
                <w:szCs w:val="20"/>
                <w:shd w:val="clear" w:color="auto" w:fill="FFFFFF"/>
              </w:rPr>
              <w:t>Date</w:t>
            </w:r>
          </w:p>
        </w:tc>
      </w:tr>
      <w:tr w:rsidR="00742373" w:rsidRPr="00547D34" w:rsidTr="008B036B">
        <w:tc>
          <w:tcPr>
            <w:tcW w:w="9242" w:type="dxa"/>
            <w:gridSpan w:val="2"/>
          </w:tcPr>
          <w:p w:rsidR="00742373" w:rsidRPr="00547D34" w:rsidRDefault="00742373" w:rsidP="008B036B">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r w:rsidRPr="00547D34">
              <w:rPr>
                <w:rFonts w:ascii="Verdana" w:hAnsi="Verdana" w:cstheme="minorHAnsi"/>
                <w:b/>
                <w:color w:val="000000"/>
                <w:sz w:val="20"/>
                <w:szCs w:val="20"/>
                <w:shd w:val="clear" w:color="auto" w:fill="FFFFFF"/>
              </w:rPr>
              <w:t>Signature</w:t>
            </w:r>
          </w:p>
          <w:p w:rsidR="00742373" w:rsidRPr="00547D34" w:rsidRDefault="00742373" w:rsidP="008B036B">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8B036B">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742373" w:rsidRPr="00547D34" w:rsidRDefault="00742373" w:rsidP="008B036B">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tc>
      </w:tr>
    </w:tbl>
    <w:p w:rsidR="00CF0A74" w:rsidRPr="00547D34" w:rsidRDefault="00CF6A92" w:rsidP="00821D98">
      <w:pPr>
        <w:pStyle w:val="NormalWeb"/>
        <w:shd w:val="clear" w:color="auto" w:fill="FFFFFF"/>
        <w:tabs>
          <w:tab w:val="left" w:pos="4820"/>
        </w:tabs>
        <w:spacing w:after="0"/>
        <w:rPr>
          <w:rFonts w:ascii="Verdana" w:hAnsi="Verdana" w:cstheme="minorHAnsi"/>
          <w:color w:val="000000"/>
          <w:sz w:val="20"/>
          <w:szCs w:val="20"/>
          <w:shd w:val="clear" w:color="auto" w:fill="FFFFFF"/>
        </w:rPr>
      </w:pPr>
      <w:r>
        <w:rPr>
          <w:rFonts w:ascii="Verdana" w:hAnsi="Verdana" w:cstheme="minorHAnsi"/>
          <w:color w:val="000000"/>
          <w:sz w:val="20"/>
          <w:szCs w:val="20"/>
          <w:shd w:val="clear" w:color="auto" w:fill="FFFFFF"/>
        </w:rPr>
        <w:t xml:space="preserve">As noted above </w:t>
      </w:r>
      <w:r w:rsidR="00E753C5" w:rsidRPr="00547D34">
        <w:rPr>
          <w:rFonts w:ascii="Verdana" w:hAnsi="Verdana" w:cstheme="minorHAnsi"/>
          <w:color w:val="000000"/>
          <w:sz w:val="20"/>
          <w:szCs w:val="20"/>
          <w:shd w:val="clear" w:color="auto" w:fill="FFFFFF"/>
        </w:rPr>
        <w:t xml:space="preserve">the information requested above is covered by the Data Protection Act </w:t>
      </w:r>
      <w:r w:rsidR="00134E9B">
        <w:rPr>
          <w:rFonts w:ascii="Verdana" w:hAnsi="Verdana" w:cstheme="minorHAnsi"/>
          <w:color w:val="000000"/>
          <w:sz w:val="20"/>
          <w:szCs w:val="20"/>
          <w:shd w:val="clear" w:color="auto" w:fill="FFFFFF"/>
        </w:rPr>
        <w:t>2018</w:t>
      </w:r>
      <w:r w:rsidR="00E753C5" w:rsidRPr="00547D34">
        <w:rPr>
          <w:rFonts w:ascii="Verdana" w:hAnsi="Verdana" w:cstheme="minorHAnsi"/>
          <w:color w:val="000000"/>
          <w:sz w:val="20"/>
          <w:szCs w:val="20"/>
          <w:shd w:val="clear" w:color="auto" w:fill="FFFFFF"/>
        </w:rPr>
        <w:t>. It will be handled in confidence and it will only be used for the purposes outlined.</w:t>
      </w:r>
      <w:r w:rsidR="00CE35C5" w:rsidRPr="00547D34">
        <w:rPr>
          <w:rFonts w:ascii="Verdana" w:hAnsi="Verdana" w:cstheme="minorHAnsi"/>
          <w:color w:val="000000"/>
          <w:sz w:val="20"/>
          <w:szCs w:val="20"/>
          <w:shd w:val="clear" w:color="auto" w:fill="FFFFFF"/>
        </w:rPr>
        <w:t xml:space="preserve"> </w:t>
      </w:r>
      <w:r w:rsidR="00CF0A74" w:rsidRPr="00547D34">
        <w:rPr>
          <w:rFonts w:ascii="Verdana" w:hAnsi="Verdana" w:cstheme="minorHAnsi"/>
          <w:color w:val="000000"/>
          <w:sz w:val="20"/>
          <w:szCs w:val="20"/>
          <w:shd w:val="clear" w:color="auto" w:fill="FFFFFF"/>
        </w:rPr>
        <w:t xml:space="preserve">By providing your signature </w:t>
      </w:r>
      <w:r w:rsidR="00742373" w:rsidRPr="00547D34">
        <w:rPr>
          <w:rFonts w:ascii="Verdana" w:hAnsi="Verdana" w:cstheme="minorHAnsi"/>
          <w:color w:val="000000"/>
          <w:sz w:val="20"/>
          <w:szCs w:val="20"/>
          <w:shd w:val="clear" w:color="auto" w:fill="FFFFFF"/>
        </w:rPr>
        <w:t>above</w:t>
      </w:r>
      <w:r w:rsidR="00681519" w:rsidRPr="00547D34">
        <w:rPr>
          <w:rFonts w:ascii="Verdana" w:hAnsi="Verdana" w:cstheme="minorHAnsi"/>
          <w:color w:val="000000"/>
          <w:sz w:val="20"/>
          <w:szCs w:val="20"/>
          <w:shd w:val="clear" w:color="auto" w:fill="FFFFFF"/>
        </w:rPr>
        <w:t xml:space="preserve">, in addition to </w:t>
      </w:r>
      <w:r w:rsidR="00742373" w:rsidRPr="00547D34">
        <w:rPr>
          <w:rFonts w:ascii="Verdana" w:hAnsi="Verdana" w:cstheme="minorHAnsi"/>
          <w:color w:val="000000"/>
          <w:sz w:val="20"/>
          <w:szCs w:val="20"/>
          <w:shd w:val="clear" w:color="auto" w:fill="FFFFFF"/>
        </w:rPr>
        <w:t xml:space="preserve">the signature of parent or guardian </w:t>
      </w:r>
      <w:r w:rsidR="00CF0A74" w:rsidRPr="00547D34">
        <w:rPr>
          <w:rFonts w:ascii="Verdana" w:hAnsi="Verdana" w:cstheme="minorHAnsi"/>
          <w:color w:val="000000"/>
          <w:sz w:val="20"/>
          <w:szCs w:val="20"/>
          <w:shd w:val="clear" w:color="auto" w:fill="FFFFFF"/>
        </w:rPr>
        <w:t>below</w:t>
      </w:r>
      <w:r w:rsidR="00CF0A74" w:rsidRPr="00547D34">
        <w:rPr>
          <w:rFonts w:ascii="Verdana" w:hAnsi="Verdana" w:cstheme="minorHAnsi"/>
          <w:b/>
          <w:color w:val="000000"/>
          <w:sz w:val="20"/>
          <w:szCs w:val="20"/>
          <w:shd w:val="clear" w:color="auto" w:fill="FFFFFF"/>
        </w:rPr>
        <w:t>,</w:t>
      </w:r>
      <w:r w:rsidR="00CF0A74" w:rsidRPr="00547D34">
        <w:rPr>
          <w:rFonts w:ascii="Verdana" w:hAnsi="Verdana" w:cstheme="minorHAnsi"/>
          <w:color w:val="000000"/>
          <w:sz w:val="20"/>
          <w:szCs w:val="20"/>
          <w:shd w:val="clear" w:color="auto" w:fill="FFFFFF"/>
        </w:rPr>
        <w:t xml:space="preserve"> this provides evidence that </w:t>
      </w:r>
      <w:r w:rsidR="00681519" w:rsidRPr="00547D34">
        <w:rPr>
          <w:rFonts w:ascii="Verdana" w:hAnsi="Verdana" w:cstheme="minorHAnsi"/>
          <w:color w:val="000000"/>
          <w:sz w:val="20"/>
          <w:szCs w:val="20"/>
          <w:shd w:val="clear" w:color="auto" w:fill="FFFFFF"/>
        </w:rPr>
        <w:t xml:space="preserve">your </w:t>
      </w:r>
      <w:r w:rsidR="00681519" w:rsidRPr="00547D34">
        <w:rPr>
          <w:rFonts w:ascii="Verdana" w:hAnsi="Verdana" w:cstheme="minorHAnsi"/>
          <w:b/>
          <w:color w:val="000000"/>
          <w:sz w:val="20"/>
          <w:szCs w:val="20"/>
          <w:shd w:val="clear" w:color="auto" w:fill="FFFFFF"/>
        </w:rPr>
        <w:t>parent or guardian</w:t>
      </w:r>
      <w:r w:rsidR="00681519" w:rsidRPr="00547D34">
        <w:rPr>
          <w:rFonts w:ascii="Verdana" w:hAnsi="Verdana" w:cstheme="minorHAnsi"/>
          <w:color w:val="000000"/>
          <w:sz w:val="20"/>
          <w:szCs w:val="20"/>
          <w:shd w:val="clear" w:color="auto" w:fill="FFFFFF"/>
        </w:rPr>
        <w:t xml:space="preserve"> </w:t>
      </w:r>
      <w:r w:rsidR="00CF0A74" w:rsidRPr="00547D34">
        <w:rPr>
          <w:rFonts w:ascii="Verdana" w:hAnsi="Verdana" w:cstheme="minorHAnsi"/>
          <w:color w:val="000000"/>
          <w:sz w:val="20"/>
          <w:szCs w:val="20"/>
          <w:shd w:val="clear" w:color="auto" w:fill="FFFFFF"/>
        </w:rPr>
        <w:t xml:space="preserve">have </w:t>
      </w:r>
      <w:r w:rsidR="000F08E3" w:rsidRPr="00547D34">
        <w:rPr>
          <w:rFonts w:ascii="Verdana" w:hAnsi="Verdana" w:cstheme="minorHAnsi"/>
          <w:color w:val="000000"/>
          <w:sz w:val="20"/>
          <w:szCs w:val="20"/>
          <w:shd w:val="clear" w:color="auto" w:fill="FFFFFF"/>
        </w:rPr>
        <w:t xml:space="preserve">also </w:t>
      </w:r>
      <w:r w:rsidR="00CF0A74" w:rsidRPr="00547D34">
        <w:rPr>
          <w:rFonts w:ascii="Verdana" w:hAnsi="Verdana" w:cstheme="minorHAnsi"/>
          <w:color w:val="000000"/>
          <w:sz w:val="20"/>
          <w:szCs w:val="20"/>
          <w:shd w:val="clear" w:color="auto" w:fill="FFFFFF"/>
        </w:rPr>
        <w:t xml:space="preserve">read </w:t>
      </w:r>
      <w:r w:rsidR="00B3088D" w:rsidRPr="00547D34">
        <w:rPr>
          <w:rFonts w:ascii="Verdana" w:hAnsi="Verdana" w:cstheme="minorHAnsi"/>
          <w:color w:val="000000"/>
          <w:sz w:val="20"/>
          <w:szCs w:val="20"/>
          <w:shd w:val="clear" w:color="auto" w:fill="FFFFFF"/>
        </w:rPr>
        <w:t>and agree with the conditions outlined within this document and you give permission for the student named within the application to</w:t>
      </w:r>
      <w:r w:rsidR="00742373" w:rsidRPr="00547D34">
        <w:rPr>
          <w:rFonts w:ascii="Verdana" w:hAnsi="Verdana" w:cstheme="minorHAnsi"/>
          <w:color w:val="000000"/>
          <w:sz w:val="20"/>
          <w:szCs w:val="20"/>
          <w:shd w:val="clear" w:color="auto" w:fill="FFFFFF"/>
        </w:rPr>
        <w:t xml:space="preserve"> take part in the Malcolm Wick Memorial Fund</w:t>
      </w:r>
      <w:r w:rsidR="00B3088D" w:rsidRPr="00547D34">
        <w:rPr>
          <w:rFonts w:ascii="Verdana" w:hAnsi="Verdana" w:cstheme="minorHAnsi"/>
          <w:color w:val="000000"/>
          <w:sz w:val="20"/>
          <w:szCs w:val="20"/>
          <w:shd w:val="clear" w:color="auto" w:fill="FFFFFF"/>
        </w:rPr>
        <w:t>. If this is not the case, please contact</w:t>
      </w:r>
      <w:r w:rsidR="00821D98">
        <w:rPr>
          <w:rFonts w:ascii="Verdana" w:hAnsi="Verdana" w:cstheme="minorHAnsi"/>
          <w:color w:val="000000"/>
          <w:sz w:val="20"/>
          <w:szCs w:val="20"/>
          <w:shd w:val="clear" w:color="auto" w:fill="FFFFFF"/>
        </w:rPr>
        <w:t xml:space="preserve"> </w:t>
      </w:r>
      <w:hyperlink r:id="rId12" w:history="1">
        <w:r w:rsidR="00821D98" w:rsidRPr="00AD5996">
          <w:rPr>
            <w:rStyle w:val="Hyperlink"/>
            <w:rFonts w:ascii="Verdana" w:hAnsi="Verdana" w:cstheme="minorHAnsi"/>
            <w:sz w:val="20"/>
            <w:szCs w:val="20"/>
            <w:shd w:val="clear" w:color="auto" w:fill="FFFFFF"/>
          </w:rPr>
          <w:t>alice.dalgleish@nea.org.uk</w:t>
        </w:r>
      </w:hyperlink>
      <w:r w:rsidR="00FC065E" w:rsidRPr="00FC065E">
        <w:rPr>
          <w:sz w:val="20"/>
        </w:rPr>
        <w:t xml:space="preserve">   </w:t>
      </w:r>
      <w:r w:rsidR="00B3088D" w:rsidRPr="00FC065E">
        <w:rPr>
          <w:rFonts w:ascii="Verdana" w:hAnsi="Verdana" w:cstheme="minorHAnsi"/>
          <w:color w:val="000000"/>
          <w:sz w:val="16"/>
          <w:szCs w:val="20"/>
          <w:shd w:val="clear" w:color="auto" w:fill="FFFFFF"/>
        </w:rPr>
        <w:t xml:space="preserve"> </w:t>
      </w:r>
    </w:p>
    <w:tbl>
      <w:tblPr>
        <w:tblStyle w:val="TableGrid"/>
        <w:tblW w:w="0" w:type="auto"/>
        <w:tblLook w:val="04A0" w:firstRow="1" w:lastRow="0" w:firstColumn="1" w:lastColumn="0" w:noHBand="0" w:noVBand="1"/>
      </w:tblPr>
      <w:tblGrid>
        <w:gridCol w:w="4621"/>
        <w:gridCol w:w="4621"/>
      </w:tblGrid>
      <w:tr w:rsidR="00CF0A74" w:rsidRPr="00547D34" w:rsidTr="00CF0A74">
        <w:tc>
          <w:tcPr>
            <w:tcW w:w="4621" w:type="dxa"/>
          </w:tcPr>
          <w:p w:rsidR="00CF0A74" w:rsidRPr="00547D34" w:rsidRDefault="00CF0A74" w:rsidP="00220930">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r w:rsidRPr="00547D34">
              <w:rPr>
                <w:rFonts w:ascii="Verdana" w:hAnsi="Verdana" w:cstheme="minorHAnsi"/>
                <w:b/>
                <w:color w:val="000000"/>
                <w:sz w:val="20"/>
                <w:szCs w:val="20"/>
                <w:shd w:val="clear" w:color="auto" w:fill="FFFFFF"/>
              </w:rPr>
              <w:t>Name</w:t>
            </w:r>
            <w:r w:rsidR="00742373" w:rsidRPr="00547D34">
              <w:rPr>
                <w:rFonts w:ascii="Verdana" w:hAnsi="Verdana" w:cstheme="minorHAnsi"/>
                <w:b/>
                <w:color w:val="000000"/>
                <w:sz w:val="20"/>
                <w:szCs w:val="20"/>
                <w:shd w:val="clear" w:color="auto" w:fill="FFFFFF"/>
              </w:rPr>
              <w:t xml:space="preserve"> of parent or guardian</w:t>
            </w:r>
          </w:p>
          <w:p w:rsidR="00CF0A74" w:rsidRPr="00547D34" w:rsidRDefault="00CF0A74" w:rsidP="00220930">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CF0A74" w:rsidRPr="00547D34" w:rsidRDefault="00CF0A74" w:rsidP="00220930">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CF0A74" w:rsidRPr="00547D34" w:rsidRDefault="00CF0A74" w:rsidP="00220930">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tc>
        <w:tc>
          <w:tcPr>
            <w:tcW w:w="4621" w:type="dxa"/>
          </w:tcPr>
          <w:p w:rsidR="00CF0A74" w:rsidRPr="00547D34" w:rsidRDefault="00CF0A74" w:rsidP="00CF0A74">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r w:rsidRPr="00547D34">
              <w:rPr>
                <w:rFonts w:ascii="Verdana" w:hAnsi="Verdana" w:cstheme="minorHAnsi"/>
                <w:b/>
                <w:color w:val="000000"/>
                <w:sz w:val="20"/>
                <w:szCs w:val="20"/>
                <w:shd w:val="clear" w:color="auto" w:fill="FFFFFF"/>
              </w:rPr>
              <w:t>Date</w:t>
            </w:r>
          </w:p>
        </w:tc>
      </w:tr>
      <w:tr w:rsidR="00CF0A74" w:rsidRPr="00547D34" w:rsidTr="005A0033">
        <w:tc>
          <w:tcPr>
            <w:tcW w:w="9242" w:type="dxa"/>
            <w:gridSpan w:val="2"/>
          </w:tcPr>
          <w:p w:rsidR="00CF0A74" w:rsidRPr="00547D34" w:rsidRDefault="00CF0A74" w:rsidP="00220930">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r w:rsidRPr="00547D34">
              <w:rPr>
                <w:rFonts w:ascii="Verdana" w:hAnsi="Verdana" w:cstheme="minorHAnsi"/>
                <w:b/>
                <w:color w:val="000000"/>
                <w:sz w:val="20"/>
                <w:szCs w:val="20"/>
                <w:shd w:val="clear" w:color="auto" w:fill="FFFFFF"/>
              </w:rPr>
              <w:t>Signature</w:t>
            </w:r>
          </w:p>
          <w:p w:rsidR="00CF0A74" w:rsidRPr="00547D34" w:rsidRDefault="00CF0A74" w:rsidP="00220930">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p w:rsidR="00CF0A74" w:rsidRPr="00547D34" w:rsidRDefault="00CF0A74" w:rsidP="00220930">
            <w:pPr>
              <w:pStyle w:val="NormalWeb"/>
              <w:tabs>
                <w:tab w:val="left" w:pos="4820"/>
              </w:tabs>
              <w:spacing w:before="0" w:beforeAutospacing="0" w:after="0" w:afterAutospacing="0"/>
              <w:jc w:val="both"/>
              <w:rPr>
                <w:rFonts w:ascii="Verdana" w:hAnsi="Verdana" w:cstheme="minorHAnsi"/>
                <w:b/>
                <w:color w:val="000000"/>
                <w:sz w:val="20"/>
                <w:szCs w:val="20"/>
                <w:shd w:val="clear" w:color="auto" w:fill="FFFFFF"/>
              </w:rPr>
            </w:pPr>
          </w:p>
        </w:tc>
      </w:tr>
    </w:tbl>
    <w:p w:rsidR="00CF0A74" w:rsidRPr="00547D34" w:rsidRDefault="00CF0A74" w:rsidP="00681519">
      <w:pPr>
        <w:pStyle w:val="NormalWeb"/>
        <w:shd w:val="clear" w:color="auto" w:fill="FFFFFF"/>
        <w:tabs>
          <w:tab w:val="left" w:pos="4820"/>
        </w:tabs>
        <w:spacing w:before="0" w:beforeAutospacing="0" w:after="0" w:afterAutospacing="0"/>
        <w:jc w:val="both"/>
        <w:rPr>
          <w:rFonts w:ascii="Verdana" w:hAnsi="Verdana" w:cstheme="minorHAnsi"/>
          <w:b/>
          <w:color w:val="000000"/>
          <w:sz w:val="20"/>
          <w:szCs w:val="20"/>
          <w:shd w:val="clear" w:color="auto" w:fill="FFFFFF"/>
        </w:rPr>
      </w:pPr>
    </w:p>
    <w:sectPr w:rsidR="00CF0A74" w:rsidRPr="00547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C64" w:rsidRDefault="00FC0C64" w:rsidP="00F0194F">
      <w:pPr>
        <w:spacing w:after="0" w:line="240" w:lineRule="auto"/>
      </w:pPr>
      <w:r>
        <w:separator/>
      </w:r>
    </w:p>
  </w:endnote>
  <w:endnote w:type="continuationSeparator" w:id="0">
    <w:p w:rsidR="00FC0C64" w:rsidRDefault="00FC0C64" w:rsidP="00F0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C64" w:rsidRDefault="00FC0C64" w:rsidP="00F0194F">
      <w:pPr>
        <w:spacing w:after="0" w:line="240" w:lineRule="auto"/>
      </w:pPr>
      <w:r>
        <w:separator/>
      </w:r>
    </w:p>
  </w:footnote>
  <w:footnote w:type="continuationSeparator" w:id="0">
    <w:p w:rsidR="00FC0C64" w:rsidRDefault="00FC0C64" w:rsidP="00F0194F">
      <w:pPr>
        <w:spacing w:after="0" w:line="240" w:lineRule="auto"/>
      </w:pPr>
      <w:r>
        <w:continuationSeparator/>
      </w:r>
    </w:p>
  </w:footnote>
  <w:footnote w:id="1">
    <w:p w:rsidR="00F0194F" w:rsidRPr="00F0194F" w:rsidRDefault="00F0194F">
      <w:pPr>
        <w:pStyle w:val="FootnoteText"/>
        <w:rPr>
          <w:sz w:val="16"/>
          <w:szCs w:val="16"/>
        </w:rPr>
      </w:pPr>
      <w:r w:rsidRPr="00F0194F">
        <w:rPr>
          <w:rStyle w:val="FootnoteReference"/>
          <w:sz w:val="16"/>
          <w:szCs w:val="16"/>
        </w:rPr>
        <w:footnoteRef/>
      </w:r>
      <w:r w:rsidRPr="00F0194F">
        <w:rPr>
          <w:sz w:val="16"/>
          <w:szCs w:val="16"/>
        </w:rPr>
        <w:t xml:space="preserve"> The exact amount of the annual bursary for each student will be determined by the judging panel.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15D20"/>
    <w:multiLevelType w:val="hybridMultilevel"/>
    <w:tmpl w:val="A6A8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9D1ED6"/>
    <w:multiLevelType w:val="hybridMultilevel"/>
    <w:tmpl w:val="46CE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1EC"/>
    <w:rsid w:val="00006E6B"/>
    <w:rsid w:val="00046108"/>
    <w:rsid w:val="000806E3"/>
    <w:rsid w:val="000B660C"/>
    <w:rsid w:val="000C259E"/>
    <w:rsid w:val="000D78AD"/>
    <w:rsid w:val="000F08E3"/>
    <w:rsid w:val="00134E9B"/>
    <w:rsid w:val="00157EFC"/>
    <w:rsid w:val="001B2565"/>
    <w:rsid w:val="001D6CBA"/>
    <w:rsid w:val="00220930"/>
    <w:rsid w:val="00262070"/>
    <w:rsid w:val="00264F47"/>
    <w:rsid w:val="002B4FB5"/>
    <w:rsid w:val="002D7AF5"/>
    <w:rsid w:val="002F76B8"/>
    <w:rsid w:val="00363F56"/>
    <w:rsid w:val="00374DE7"/>
    <w:rsid w:val="003D03F2"/>
    <w:rsid w:val="003E04A8"/>
    <w:rsid w:val="004003AE"/>
    <w:rsid w:val="00421C57"/>
    <w:rsid w:val="00474BA8"/>
    <w:rsid w:val="004E684F"/>
    <w:rsid w:val="00521343"/>
    <w:rsid w:val="00530B2B"/>
    <w:rsid w:val="00547D34"/>
    <w:rsid w:val="00552F22"/>
    <w:rsid w:val="0055568A"/>
    <w:rsid w:val="005613EF"/>
    <w:rsid w:val="00574D5B"/>
    <w:rsid w:val="005E7B0C"/>
    <w:rsid w:val="006254A6"/>
    <w:rsid w:val="00681519"/>
    <w:rsid w:val="006B38FE"/>
    <w:rsid w:val="00733498"/>
    <w:rsid w:val="00736BC9"/>
    <w:rsid w:val="00742373"/>
    <w:rsid w:val="00763C08"/>
    <w:rsid w:val="00771631"/>
    <w:rsid w:val="00782DD7"/>
    <w:rsid w:val="007954D6"/>
    <w:rsid w:val="007C1174"/>
    <w:rsid w:val="007D4355"/>
    <w:rsid w:val="00821D98"/>
    <w:rsid w:val="00866EE1"/>
    <w:rsid w:val="00886386"/>
    <w:rsid w:val="008A1A7B"/>
    <w:rsid w:val="008A2750"/>
    <w:rsid w:val="008C126A"/>
    <w:rsid w:val="008C126C"/>
    <w:rsid w:val="008D7071"/>
    <w:rsid w:val="00960F0C"/>
    <w:rsid w:val="00964A77"/>
    <w:rsid w:val="0099751F"/>
    <w:rsid w:val="009F79E3"/>
    <w:rsid w:val="00A5229D"/>
    <w:rsid w:val="00A550EB"/>
    <w:rsid w:val="00AE5B70"/>
    <w:rsid w:val="00B11D38"/>
    <w:rsid w:val="00B3088D"/>
    <w:rsid w:val="00C0357A"/>
    <w:rsid w:val="00C70523"/>
    <w:rsid w:val="00C94CF2"/>
    <w:rsid w:val="00C9788A"/>
    <w:rsid w:val="00CA21EC"/>
    <w:rsid w:val="00CA7E77"/>
    <w:rsid w:val="00CC099D"/>
    <w:rsid w:val="00CE35C5"/>
    <w:rsid w:val="00CF0A74"/>
    <w:rsid w:val="00CF6A92"/>
    <w:rsid w:val="00D455C2"/>
    <w:rsid w:val="00D57467"/>
    <w:rsid w:val="00D83A82"/>
    <w:rsid w:val="00D92244"/>
    <w:rsid w:val="00E03D39"/>
    <w:rsid w:val="00E56649"/>
    <w:rsid w:val="00E70B22"/>
    <w:rsid w:val="00E753C5"/>
    <w:rsid w:val="00E8545E"/>
    <w:rsid w:val="00EB575A"/>
    <w:rsid w:val="00F0194F"/>
    <w:rsid w:val="00F031C3"/>
    <w:rsid w:val="00F400AD"/>
    <w:rsid w:val="00FC065E"/>
    <w:rsid w:val="00FC0C64"/>
    <w:rsid w:val="00FD3A49"/>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7C1174"/>
    <w:pPr>
      <w:keepNext/>
      <w:pBdr>
        <w:top w:val="single" w:sz="4" w:space="1" w:color="000000"/>
        <w:left w:val="single" w:sz="4" w:space="4" w:color="000000"/>
        <w:bottom w:val="single" w:sz="4" w:space="1" w:color="000000"/>
        <w:right w:val="single" w:sz="4" w:space="4" w:color="000000"/>
      </w:pBdr>
      <w:shd w:val="clear" w:color="auto" w:fill="000000"/>
      <w:spacing w:after="0" w:line="240" w:lineRule="auto"/>
      <w:outlineLvl w:val="1"/>
    </w:pPr>
    <w:rPr>
      <w:rFonts w:ascii="Verdana" w:eastAsia="Times New Roman" w:hAnsi="Verdana" w:cs="Times New Roman"/>
      <w:b/>
      <w:color w:val="FFFFFF"/>
      <w:sz w:val="20"/>
      <w:szCs w:val="24"/>
    </w:rPr>
  </w:style>
  <w:style w:type="paragraph" w:styleId="Heading3">
    <w:name w:val="heading 3"/>
    <w:basedOn w:val="Normal"/>
    <w:next w:val="Normal"/>
    <w:link w:val="Heading3Char"/>
    <w:qFormat/>
    <w:rsid w:val="007C1174"/>
    <w:pPr>
      <w:keepNext/>
      <w:widowControl w:val="0"/>
      <w:tabs>
        <w:tab w:val="left" w:pos="7092"/>
      </w:tabs>
      <w:autoSpaceDE w:val="0"/>
      <w:autoSpaceDN w:val="0"/>
      <w:adjustRightInd w:val="0"/>
      <w:spacing w:after="0" w:line="240" w:lineRule="auto"/>
      <w:outlineLvl w:val="2"/>
    </w:pPr>
    <w:rPr>
      <w:rFonts w:ascii="Verdana" w:eastAsia="Times New Roman" w:hAnsi="Verdana"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21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60F0C"/>
    <w:pPr>
      <w:ind w:left="720"/>
      <w:contextualSpacing/>
    </w:pPr>
  </w:style>
  <w:style w:type="paragraph" w:styleId="PlainText">
    <w:name w:val="Plain Text"/>
    <w:basedOn w:val="Normal"/>
    <w:link w:val="PlainTextChar"/>
    <w:uiPriority w:val="99"/>
    <w:rsid w:val="000B660C"/>
    <w:pPr>
      <w:suppressAutoHyphens/>
      <w:autoSpaceDN w:val="0"/>
      <w:spacing w:after="0" w:line="240" w:lineRule="auto"/>
      <w:textAlignment w:val="baseline"/>
    </w:pPr>
    <w:rPr>
      <w:rFonts w:ascii="Calibri" w:eastAsia="Calibri" w:hAnsi="Calibri" w:cs="Times New Roman"/>
      <w:szCs w:val="21"/>
    </w:rPr>
  </w:style>
  <w:style w:type="character" w:customStyle="1" w:styleId="PlainTextChar">
    <w:name w:val="Plain Text Char"/>
    <w:basedOn w:val="DefaultParagraphFont"/>
    <w:link w:val="PlainText"/>
    <w:uiPriority w:val="99"/>
    <w:rsid w:val="000B660C"/>
    <w:rPr>
      <w:rFonts w:ascii="Calibri" w:eastAsia="Calibri" w:hAnsi="Calibri" w:cs="Times New Roman"/>
      <w:szCs w:val="21"/>
    </w:rPr>
  </w:style>
  <w:style w:type="table" w:styleId="TableGrid">
    <w:name w:val="Table Grid"/>
    <w:basedOn w:val="TableNormal"/>
    <w:uiPriority w:val="59"/>
    <w:rsid w:val="00A550EB"/>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13EF"/>
    <w:rPr>
      <w:color w:val="0000FF" w:themeColor="hyperlink"/>
      <w:u w:val="single"/>
    </w:rPr>
  </w:style>
  <w:style w:type="paragraph" w:styleId="BalloonText">
    <w:name w:val="Balloon Text"/>
    <w:basedOn w:val="Normal"/>
    <w:link w:val="BalloonTextChar"/>
    <w:uiPriority w:val="99"/>
    <w:semiHidden/>
    <w:unhideWhenUsed/>
    <w:rsid w:val="0056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3EF"/>
    <w:rPr>
      <w:rFonts w:ascii="Tahoma" w:hAnsi="Tahoma" w:cs="Tahoma"/>
      <w:sz w:val="16"/>
      <w:szCs w:val="16"/>
    </w:rPr>
  </w:style>
  <w:style w:type="character" w:customStyle="1" w:styleId="Heading2Char">
    <w:name w:val="Heading 2 Char"/>
    <w:basedOn w:val="DefaultParagraphFont"/>
    <w:link w:val="Heading2"/>
    <w:rsid w:val="007C1174"/>
    <w:rPr>
      <w:rFonts w:ascii="Verdana" w:eastAsia="Times New Roman" w:hAnsi="Verdana" w:cs="Times New Roman"/>
      <w:b/>
      <w:color w:val="FFFFFF"/>
      <w:sz w:val="20"/>
      <w:szCs w:val="24"/>
      <w:shd w:val="clear" w:color="auto" w:fill="000000"/>
    </w:rPr>
  </w:style>
  <w:style w:type="character" w:customStyle="1" w:styleId="Heading3Char">
    <w:name w:val="Heading 3 Char"/>
    <w:basedOn w:val="DefaultParagraphFont"/>
    <w:link w:val="Heading3"/>
    <w:rsid w:val="007C1174"/>
    <w:rPr>
      <w:rFonts w:ascii="Verdana" w:eastAsia="Times New Roman" w:hAnsi="Verdana" w:cs="Times New Roman"/>
      <w:b/>
      <w:sz w:val="20"/>
      <w:szCs w:val="24"/>
    </w:rPr>
  </w:style>
  <w:style w:type="paragraph" w:styleId="FootnoteText">
    <w:name w:val="footnote text"/>
    <w:basedOn w:val="Normal"/>
    <w:link w:val="FootnoteTextChar"/>
    <w:uiPriority w:val="99"/>
    <w:semiHidden/>
    <w:unhideWhenUsed/>
    <w:rsid w:val="00F019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94F"/>
    <w:rPr>
      <w:sz w:val="20"/>
      <w:szCs w:val="20"/>
    </w:rPr>
  </w:style>
  <w:style w:type="character" w:styleId="FootnoteReference">
    <w:name w:val="footnote reference"/>
    <w:basedOn w:val="DefaultParagraphFont"/>
    <w:uiPriority w:val="99"/>
    <w:semiHidden/>
    <w:unhideWhenUsed/>
    <w:rsid w:val="00F0194F"/>
    <w:rPr>
      <w:vertAlign w:val="superscript"/>
    </w:rPr>
  </w:style>
  <w:style w:type="character" w:customStyle="1" w:styleId="UnresolvedMention1">
    <w:name w:val="Unresolved Mention1"/>
    <w:basedOn w:val="DefaultParagraphFont"/>
    <w:uiPriority w:val="99"/>
    <w:semiHidden/>
    <w:unhideWhenUsed/>
    <w:rsid w:val="00D922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7C1174"/>
    <w:pPr>
      <w:keepNext/>
      <w:pBdr>
        <w:top w:val="single" w:sz="4" w:space="1" w:color="000000"/>
        <w:left w:val="single" w:sz="4" w:space="4" w:color="000000"/>
        <w:bottom w:val="single" w:sz="4" w:space="1" w:color="000000"/>
        <w:right w:val="single" w:sz="4" w:space="4" w:color="000000"/>
      </w:pBdr>
      <w:shd w:val="clear" w:color="auto" w:fill="000000"/>
      <w:spacing w:after="0" w:line="240" w:lineRule="auto"/>
      <w:outlineLvl w:val="1"/>
    </w:pPr>
    <w:rPr>
      <w:rFonts w:ascii="Verdana" w:eastAsia="Times New Roman" w:hAnsi="Verdana" w:cs="Times New Roman"/>
      <w:b/>
      <w:color w:val="FFFFFF"/>
      <w:sz w:val="20"/>
      <w:szCs w:val="24"/>
    </w:rPr>
  </w:style>
  <w:style w:type="paragraph" w:styleId="Heading3">
    <w:name w:val="heading 3"/>
    <w:basedOn w:val="Normal"/>
    <w:next w:val="Normal"/>
    <w:link w:val="Heading3Char"/>
    <w:qFormat/>
    <w:rsid w:val="007C1174"/>
    <w:pPr>
      <w:keepNext/>
      <w:widowControl w:val="0"/>
      <w:tabs>
        <w:tab w:val="left" w:pos="7092"/>
      </w:tabs>
      <w:autoSpaceDE w:val="0"/>
      <w:autoSpaceDN w:val="0"/>
      <w:adjustRightInd w:val="0"/>
      <w:spacing w:after="0" w:line="240" w:lineRule="auto"/>
      <w:outlineLvl w:val="2"/>
    </w:pPr>
    <w:rPr>
      <w:rFonts w:ascii="Verdana" w:eastAsia="Times New Roman" w:hAnsi="Verdana"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21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60F0C"/>
    <w:pPr>
      <w:ind w:left="720"/>
      <w:contextualSpacing/>
    </w:pPr>
  </w:style>
  <w:style w:type="paragraph" w:styleId="PlainText">
    <w:name w:val="Plain Text"/>
    <w:basedOn w:val="Normal"/>
    <w:link w:val="PlainTextChar"/>
    <w:uiPriority w:val="99"/>
    <w:rsid w:val="000B660C"/>
    <w:pPr>
      <w:suppressAutoHyphens/>
      <w:autoSpaceDN w:val="0"/>
      <w:spacing w:after="0" w:line="240" w:lineRule="auto"/>
      <w:textAlignment w:val="baseline"/>
    </w:pPr>
    <w:rPr>
      <w:rFonts w:ascii="Calibri" w:eastAsia="Calibri" w:hAnsi="Calibri" w:cs="Times New Roman"/>
      <w:szCs w:val="21"/>
    </w:rPr>
  </w:style>
  <w:style w:type="character" w:customStyle="1" w:styleId="PlainTextChar">
    <w:name w:val="Plain Text Char"/>
    <w:basedOn w:val="DefaultParagraphFont"/>
    <w:link w:val="PlainText"/>
    <w:uiPriority w:val="99"/>
    <w:rsid w:val="000B660C"/>
    <w:rPr>
      <w:rFonts w:ascii="Calibri" w:eastAsia="Calibri" w:hAnsi="Calibri" w:cs="Times New Roman"/>
      <w:szCs w:val="21"/>
    </w:rPr>
  </w:style>
  <w:style w:type="table" w:styleId="TableGrid">
    <w:name w:val="Table Grid"/>
    <w:basedOn w:val="TableNormal"/>
    <w:uiPriority w:val="59"/>
    <w:rsid w:val="00A550EB"/>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13EF"/>
    <w:rPr>
      <w:color w:val="0000FF" w:themeColor="hyperlink"/>
      <w:u w:val="single"/>
    </w:rPr>
  </w:style>
  <w:style w:type="paragraph" w:styleId="BalloonText">
    <w:name w:val="Balloon Text"/>
    <w:basedOn w:val="Normal"/>
    <w:link w:val="BalloonTextChar"/>
    <w:uiPriority w:val="99"/>
    <w:semiHidden/>
    <w:unhideWhenUsed/>
    <w:rsid w:val="0056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3EF"/>
    <w:rPr>
      <w:rFonts w:ascii="Tahoma" w:hAnsi="Tahoma" w:cs="Tahoma"/>
      <w:sz w:val="16"/>
      <w:szCs w:val="16"/>
    </w:rPr>
  </w:style>
  <w:style w:type="character" w:customStyle="1" w:styleId="Heading2Char">
    <w:name w:val="Heading 2 Char"/>
    <w:basedOn w:val="DefaultParagraphFont"/>
    <w:link w:val="Heading2"/>
    <w:rsid w:val="007C1174"/>
    <w:rPr>
      <w:rFonts w:ascii="Verdana" w:eastAsia="Times New Roman" w:hAnsi="Verdana" w:cs="Times New Roman"/>
      <w:b/>
      <w:color w:val="FFFFFF"/>
      <w:sz w:val="20"/>
      <w:szCs w:val="24"/>
      <w:shd w:val="clear" w:color="auto" w:fill="000000"/>
    </w:rPr>
  </w:style>
  <w:style w:type="character" w:customStyle="1" w:styleId="Heading3Char">
    <w:name w:val="Heading 3 Char"/>
    <w:basedOn w:val="DefaultParagraphFont"/>
    <w:link w:val="Heading3"/>
    <w:rsid w:val="007C1174"/>
    <w:rPr>
      <w:rFonts w:ascii="Verdana" w:eastAsia="Times New Roman" w:hAnsi="Verdana" w:cs="Times New Roman"/>
      <w:b/>
      <w:sz w:val="20"/>
      <w:szCs w:val="24"/>
    </w:rPr>
  </w:style>
  <w:style w:type="paragraph" w:styleId="FootnoteText">
    <w:name w:val="footnote text"/>
    <w:basedOn w:val="Normal"/>
    <w:link w:val="FootnoteTextChar"/>
    <w:uiPriority w:val="99"/>
    <w:semiHidden/>
    <w:unhideWhenUsed/>
    <w:rsid w:val="00F019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94F"/>
    <w:rPr>
      <w:sz w:val="20"/>
      <w:szCs w:val="20"/>
    </w:rPr>
  </w:style>
  <w:style w:type="character" w:styleId="FootnoteReference">
    <w:name w:val="footnote reference"/>
    <w:basedOn w:val="DefaultParagraphFont"/>
    <w:uiPriority w:val="99"/>
    <w:semiHidden/>
    <w:unhideWhenUsed/>
    <w:rsid w:val="00F0194F"/>
    <w:rPr>
      <w:vertAlign w:val="superscript"/>
    </w:rPr>
  </w:style>
  <w:style w:type="character" w:customStyle="1" w:styleId="UnresolvedMention1">
    <w:name w:val="Unresolved Mention1"/>
    <w:basedOn w:val="DefaultParagraphFont"/>
    <w:uiPriority w:val="99"/>
    <w:semiHidden/>
    <w:unhideWhenUsed/>
    <w:rsid w:val="00D92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40961">
      <w:bodyDiv w:val="1"/>
      <w:marLeft w:val="0"/>
      <w:marRight w:val="0"/>
      <w:marTop w:val="0"/>
      <w:marBottom w:val="0"/>
      <w:divBdr>
        <w:top w:val="none" w:sz="0" w:space="0" w:color="auto"/>
        <w:left w:val="none" w:sz="0" w:space="0" w:color="auto"/>
        <w:bottom w:val="none" w:sz="0" w:space="0" w:color="auto"/>
        <w:right w:val="none" w:sz="0" w:space="0" w:color="auto"/>
      </w:divBdr>
    </w:div>
    <w:div w:id="470445758">
      <w:bodyDiv w:val="1"/>
      <w:marLeft w:val="0"/>
      <w:marRight w:val="0"/>
      <w:marTop w:val="0"/>
      <w:marBottom w:val="0"/>
      <w:divBdr>
        <w:top w:val="none" w:sz="0" w:space="0" w:color="auto"/>
        <w:left w:val="none" w:sz="0" w:space="0" w:color="auto"/>
        <w:bottom w:val="none" w:sz="0" w:space="0" w:color="auto"/>
        <w:right w:val="none" w:sz="0" w:space="0" w:color="auto"/>
      </w:divBdr>
    </w:div>
    <w:div w:id="1825123000">
      <w:bodyDiv w:val="1"/>
      <w:marLeft w:val="0"/>
      <w:marRight w:val="0"/>
      <w:marTop w:val="0"/>
      <w:marBottom w:val="0"/>
      <w:divBdr>
        <w:top w:val="none" w:sz="0" w:space="0" w:color="auto"/>
        <w:left w:val="none" w:sz="0" w:space="0" w:color="auto"/>
        <w:bottom w:val="none" w:sz="0" w:space="0" w:color="auto"/>
        <w:right w:val="none" w:sz="0" w:space="0" w:color="auto"/>
      </w:divBdr>
    </w:div>
    <w:div w:id="213394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ice.dalgleish@nea.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ce.dalgleish@nea.org.uk"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6ABCE-7005-4006-9675-D1D820D64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Allan</dc:creator>
  <cp:lastModifiedBy>National Grid</cp:lastModifiedBy>
  <cp:revision>2</cp:revision>
  <dcterms:created xsi:type="dcterms:W3CDTF">2019-06-04T15:58:00Z</dcterms:created>
  <dcterms:modified xsi:type="dcterms:W3CDTF">2019-06-04T15:58:00Z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-1580637872</vt:i4>
  </property>
  <property fmtid="{D5CDD505-2E9C-101B-9397-08002B2CF9AE}" pid="3" name="_NewReviewCycle">
    <vt:lpwstr/>
  </property>
  <property fmtid="{D5CDD505-2E9C-101B-9397-08002B2CF9AE}" pid="4" name="_EmailSubject">
    <vt:lpwstr>bursary</vt:lpwstr>
  </property>
  <property fmtid="{D5CDD505-2E9C-101B-9397-08002B2CF9AE}" pid="5" name="_AuthorEmail">
    <vt:lpwstr>Sara.Wilcox@cadentgas.com</vt:lpwstr>
  </property>
  <property fmtid="{D5CDD505-2E9C-101B-9397-08002B2CF9AE}" pid="6" name="_AuthorEmailDisplayName">
    <vt:lpwstr>Wilcox, Sara</vt:lpwstr>
  </property>
  <property fmtid="{D5CDD505-2E9C-101B-9397-08002B2CF9AE}" pid="7" name="_PreviousAdHocReviewCycleID">
    <vt:i4>-1225409440</vt:i4>
  </property>
  <property fmtid="{D5CDD505-2E9C-101B-9397-08002B2CF9AE}" pid="8" name="_ReviewingToolsShownOnce">
    <vt:lpwstr/>
  </property>
</Properties>
</file>